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24702" w14:textId="4625E513" w:rsidR="0098050C" w:rsidRPr="009E44BA" w:rsidRDefault="009E44BA" w:rsidP="004A7285">
      <w:pPr>
        <w:tabs>
          <w:tab w:val="left" w:pos="10580"/>
        </w:tabs>
        <w:ind w:left="-709" w:firstLine="709"/>
        <w:rPr>
          <w:rFonts w:ascii="Twinkl" w:hAnsi="Twinkl"/>
        </w:rPr>
      </w:pPr>
      <w:r w:rsidRPr="009E44BA">
        <w:rPr>
          <w:rFonts w:ascii="Twinkl" w:hAnsi="Twink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801ECB" wp14:editId="3579E5A5">
                <wp:simplePos x="0" y="0"/>
                <wp:positionH relativeFrom="column">
                  <wp:posOffset>-238760</wp:posOffset>
                </wp:positionH>
                <wp:positionV relativeFrom="paragraph">
                  <wp:posOffset>-942975</wp:posOffset>
                </wp:positionV>
                <wp:extent cx="3115340" cy="1010093"/>
                <wp:effectExtent l="0" t="0" r="27940" b="19050"/>
                <wp:wrapNone/>
                <wp:docPr id="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5340" cy="101009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F5D9E1" w14:textId="56123860" w:rsidR="008D2F6F" w:rsidRPr="00162284" w:rsidRDefault="0098050C" w:rsidP="004C51FC">
                            <w:pPr>
                              <w:rPr>
                                <w:rFonts w:ascii="Tahoma" w:hAnsi="Tahoma"/>
                                <w:sz w:val="18"/>
                              </w:rPr>
                            </w:pPr>
                            <w:r w:rsidRPr="00480039">
                              <w:t xml:space="preserve">PSED- </w:t>
                            </w:r>
                            <w:r w:rsidR="00927A8E">
                              <w:t>•</w:t>
                            </w:r>
                            <w:r w:rsidR="00927A8E" w:rsidRPr="00927A8E">
                              <w:rPr>
                                <w:sz w:val="22"/>
                                <w:szCs w:val="22"/>
                              </w:rPr>
                              <w:t xml:space="preserve"> See themselves as a valuable individual. • Build constructive and respectful relationships. • Express their feelings and consider the feelings of others. • Show resilience and perseverance in the face of challenge.</w:t>
                            </w:r>
                          </w:p>
                          <w:p w14:paraId="3CDDAA35" w14:textId="0FFEA68B" w:rsidR="0098050C" w:rsidRPr="00E65173" w:rsidRDefault="0098050C" w:rsidP="00B55AE7">
                            <w:pPr>
                              <w:pStyle w:val="NoSpacing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801ECB" id="AutoShape 16" o:spid="_x0000_s1026" style="position:absolute;left:0;text-align:left;margin-left:-18.8pt;margin-top:-74.25pt;width:245.3pt;height:7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" filled="f" strokecolor="#0070c0">
                <v:textbox>
                  <w:txbxContent>
                    <w:p w14:paraId="04F5D9E1" w14:textId="56123860" w:rsidR="008D2F6F" w:rsidRPr="00162284" w:rsidRDefault="0098050C" w:rsidP="004C51FC">
                      <w:pPr>
                        <w:rPr>
                          <w:rFonts w:ascii="Tahoma" w:hAnsi="Tahoma"/>
                          <w:sz w:val="18"/>
                        </w:rPr>
                      </w:pPr>
                      <w:r w:rsidRPr="00480039">
                        <w:t xml:space="preserve">PSED- </w:t>
                      </w:r>
                      <w:r w:rsidR="00927A8E">
                        <w:t>•</w:t>
                      </w:r>
                      <w:r w:rsidR="00927A8E" w:rsidRPr="00927A8E">
                        <w:rPr>
                          <w:sz w:val="22"/>
                          <w:szCs w:val="22"/>
                        </w:rPr>
                        <w:t xml:space="preserve"> See themselves as a valuable individual. • Build constructive and respectful relationships. • Express their feelings and consider the feelings of others. • Show resilience and perseverance in the face of challenge.</w:t>
                      </w:r>
                    </w:p>
                    <w:p w14:paraId="3CDDAA35" w14:textId="0FFEA68B" w:rsidR="0098050C" w:rsidRPr="00E65173" w:rsidRDefault="0098050C" w:rsidP="00B55AE7">
                      <w:pPr>
                        <w:pStyle w:val="NoSpacing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E44BA">
        <w:rPr>
          <w:rFonts w:ascii="Twinkl" w:hAnsi="Twink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9C2381" wp14:editId="65A887D0">
                <wp:simplePos x="0" y="0"/>
                <wp:positionH relativeFrom="column">
                  <wp:posOffset>-621665</wp:posOffset>
                </wp:positionH>
                <wp:positionV relativeFrom="paragraph">
                  <wp:posOffset>131224</wp:posOffset>
                </wp:positionV>
                <wp:extent cx="3114956" cy="1956391"/>
                <wp:effectExtent l="0" t="0" r="28575" b="25400"/>
                <wp:wrapNone/>
                <wp:docPr id="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4956" cy="195639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A49C28" w14:textId="77777777" w:rsidR="00927A8E" w:rsidRDefault="0098050C" w:rsidP="00CD1FC5">
                            <w:r>
                              <w:t>Physical Development-</w:t>
                            </w:r>
                          </w:p>
                          <w:p w14:paraId="3309FAF0" w14:textId="0137A3EF" w:rsidR="008D2F6F" w:rsidRPr="00927A8E" w:rsidRDefault="00927A8E" w:rsidP="00CD1FC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t xml:space="preserve"> </w:t>
                            </w:r>
                            <w:r w:rsidRPr="00927A8E">
                              <w:rPr>
                                <w:sz w:val="22"/>
                                <w:szCs w:val="22"/>
                              </w:rPr>
                              <w:t>Progress towards a more fluent style of moving, with developing control and grace. • Develop the overall body strength, co-ordination, balance and agility needed to engage successfully with future physical education sessions and other physical disciplines including dance, gymnastics, sport and swimming. Develop the foundations of a handwriting style which is fast, accurate and efficient</w:t>
                            </w:r>
                          </w:p>
                          <w:p w14:paraId="1603D26C" w14:textId="01519D3E" w:rsidR="00921EB9" w:rsidRDefault="00921EB9" w:rsidP="0098050C"/>
                          <w:p w14:paraId="2BAC39B6" w14:textId="77777777" w:rsidR="00921EB9" w:rsidRDefault="00921EB9" w:rsidP="0098050C"/>
                          <w:p w14:paraId="092ECD5B" w14:textId="77777777" w:rsidR="0098050C" w:rsidRDefault="0098050C" w:rsidP="009805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9C2381" id="AutoShape 18" o:spid="_x0000_s1027" style="position:absolute;left:0;text-align:left;margin-left:-48.95pt;margin-top:10.35pt;width:245.25pt;height:15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" strokecolor="#92d050">
                <v:textbox>
                  <w:txbxContent>
                    <w:p w14:paraId="19A49C28" w14:textId="77777777" w:rsidR="00927A8E" w:rsidRDefault="0098050C" w:rsidP="00CD1FC5">
                      <w:r>
                        <w:t>Physical Development-</w:t>
                      </w:r>
                    </w:p>
                    <w:p w14:paraId="3309FAF0" w14:textId="0137A3EF" w:rsidR="008D2F6F" w:rsidRPr="00927A8E" w:rsidRDefault="00927A8E" w:rsidP="00CD1FC5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t xml:space="preserve"> </w:t>
                      </w:r>
                      <w:r w:rsidRPr="00927A8E">
                        <w:rPr>
                          <w:sz w:val="22"/>
                          <w:szCs w:val="22"/>
                        </w:rPr>
                        <w:t>Progress towards a more fluent style of moving, with developing control and grace. • Develop the overall body strength, co-ordination, balance and agility needed to engage successfully with future physical education sessions and other physical disciplines including dance, gymnastics, sport and swimming. Develop the foundations of a handwriting style which is fast, accurate and efficient</w:t>
                      </w:r>
                    </w:p>
                    <w:p w14:paraId="1603D26C" w14:textId="01519D3E" w:rsidR="00921EB9" w:rsidRDefault="00921EB9" w:rsidP="0098050C"/>
                    <w:p w14:paraId="2BAC39B6" w14:textId="77777777" w:rsidR="00921EB9" w:rsidRDefault="00921EB9" w:rsidP="0098050C"/>
                    <w:p w14:paraId="092ECD5B" w14:textId="77777777" w:rsidR="0098050C" w:rsidRDefault="0098050C" w:rsidP="0098050C"/>
                  </w:txbxContent>
                </v:textbox>
              </v:roundrect>
            </w:pict>
          </mc:Fallback>
        </mc:AlternateContent>
      </w:r>
      <w:r w:rsidR="00927A8E" w:rsidRPr="009E44BA">
        <w:rPr>
          <w:rFonts w:ascii="Twinkl" w:hAnsi="Twink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AA44E1B" wp14:editId="27F89BBB">
                <wp:simplePos x="0" y="0"/>
                <wp:positionH relativeFrom="column">
                  <wp:posOffset>2971800</wp:posOffset>
                </wp:positionH>
                <wp:positionV relativeFrom="paragraph">
                  <wp:posOffset>-858062</wp:posOffset>
                </wp:positionV>
                <wp:extent cx="5486400" cy="1498821"/>
                <wp:effectExtent l="0" t="0" r="19050" b="25400"/>
                <wp:wrapNone/>
                <wp:docPr id="9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149882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056E45" w14:textId="282C68A0" w:rsidR="00DA158A" w:rsidRPr="00927A8E" w:rsidRDefault="008D2F6F" w:rsidP="004C51FC">
                            <w:r w:rsidRPr="00927A8E">
                              <w:t>C</w:t>
                            </w:r>
                            <w:r w:rsidR="00927A8E" w:rsidRPr="00927A8E">
                              <w:t xml:space="preserve">ommunication and language- </w:t>
                            </w:r>
                          </w:p>
                          <w:p w14:paraId="4AB68303" w14:textId="68349E3D" w:rsidR="00927A8E" w:rsidRDefault="00927A8E" w:rsidP="004C51F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27A8E">
                              <w:rPr>
                                <w:sz w:val="20"/>
                                <w:szCs w:val="20"/>
                              </w:rPr>
                              <w:t>Learn new vocabulary. • Use new vocabulary through the day. • Ask questions to find out more and to check they understand what has been said to them. • Articulate their ideas and thoughts in well-formed sentences. • Connect one idea or action to another using a range of connectives. • Describe events in some detail Retell the story, once they have developed a deep familiarity with the text, some as exact repetition and some in their own words. • Use new vocabulary in different contexts. Engage in non-fiction books. • Listen to and talk about selected non-fiction to develop a deep familiarity with new knowledge and vocabulary</w:t>
                            </w:r>
                          </w:p>
                          <w:p w14:paraId="51B8E9DF" w14:textId="5976E506" w:rsidR="00901DCA" w:rsidRDefault="00901DCA" w:rsidP="00901D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A44E1B" id="AutoShape 12" o:spid="_x0000_s1028" style="position:absolute;left:0;text-align:left;margin-left:234pt;margin-top:-67.55pt;width:6in;height:1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" filled="f" strokecolor="red">
                <v:textbox>
                  <w:txbxContent>
                    <w:p w14:paraId="7C056E45" w14:textId="282C68A0" w:rsidR="00DA158A" w:rsidRPr="00927A8E" w:rsidRDefault="008D2F6F" w:rsidP="004C51FC">
                      <w:r w:rsidRPr="00927A8E">
                        <w:t>C</w:t>
                      </w:r>
                      <w:r w:rsidR="00927A8E" w:rsidRPr="00927A8E">
                        <w:t xml:space="preserve">ommunication and language- </w:t>
                      </w:r>
                    </w:p>
                    <w:p w14:paraId="4AB68303" w14:textId="68349E3D" w:rsidR="00927A8E" w:rsidRDefault="00927A8E" w:rsidP="004C51FC">
                      <w:pPr>
                        <w:rPr>
                          <w:sz w:val="20"/>
                          <w:szCs w:val="20"/>
                        </w:rPr>
                      </w:pPr>
                      <w:r w:rsidRPr="00927A8E">
                        <w:rPr>
                          <w:sz w:val="20"/>
                          <w:szCs w:val="20"/>
                        </w:rPr>
                        <w:t>Learn new vocabulary. • Use new vocabulary through the day. • Ask questions to find out more and to check they understand what has been said to them. • Articulate their ideas and thoughts in well-formed sentences. • Connect one idea or action to another using a range of connectives. • Describe events in some detail Retell the story, once they have developed a deep familiarity with the text, some as exact repetition and some in their own words. • Use new vocabulary in different contexts. Engage in non-fiction books. • Listen to and talk about selected non-fiction to develop a deep familiarity with new knowledge and vocabulary</w:t>
                      </w:r>
                    </w:p>
                    <w:p w14:paraId="51B8E9DF" w14:textId="5976E506" w:rsidR="00901DCA" w:rsidRDefault="00901DCA" w:rsidP="00901DCA"/>
                  </w:txbxContent>
                </v:textbox>
              </v:roundrect>
            </w:pict>
          </mc:Fallback>
        </mc:AlternateContent>
      </w:r>
    </w:p>
    <w:p w14:paraId="73DADD8F" w14:textId="0389859C" w:rsidR="0098050C" w:rsidRPr="009E44BA" w:rsidRDefault="00921EB9" w:rsidP="00921EB9">
      <w:pPr>
        <w:tabs>
          <w:tab w:val="left" w:pos="8418"/>
        </w:tabs>
        <w:rPr>
          <w:rFonts w:ascii="Twinkl" w:hAnsi="Twinkl"/>
        </w:rPr>
      </w:pPr>
      <w:r w:rsidRPr="009E44BA">
        <w:rPr>
          <w:rFonts w:ascii="Twinkl" w:hAnsi="Twinkl"/>
        </w:rPr>
        <w:tab/>
      </w:r>
    </w:p>
    <w:p w14:paraId="2E729BE1" w14:textId="5C0E5339" w:rsidR="00921EB9" w:rsidRPr="009E44BA" w:rsidRDefault="00921EB9" w:rsidP="00921EB9">
      <w:pPr>
        <w:tabs>
          <w:tab w:val="left" w:pos="8418"/>
        </w:tabs>
        <w:rPr>
          <w:rFonts w:ascii="Twinkl" w:hAnsi="Twinkl"/>
        </w:rPr>
      </w:pPr>
    </w:p>
    <w:p w14:paraId="7DD2D3FC" w14:textId="5E0DA243" w:rsidR="00921EB9" w:rsidRPr="009E44BA" w:rsidRDefault="00927A8E" w:rsidP="00921EB9">
      <w:pPr>
        <w:tabs>
          <w:tab w:val="left" w:pos="6801"/>
          <w:tab w:val="left" w:pos="6846"/>
          <w:tab w:val="right" w:pos="12240"/>
        </w:tabs>
        <w:rPr>
          <w:rFonts w:ascii="Twinkl" w:hAnsi="Twinkl"/>
        </w:rPr>
      </w:pPr>
      <w:r w:rsidRPr="009E44BA">
        <w:rPr>
          <w:rFonts w:ascii="Twinkl" w:hAnsi="Twink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78DE2F1" wp14:editId="352D8BA6">
                <wp:simplePos x="0" y="0"/>
                <wp:positionH relativeFrom="column">
                  <wp:posOffset>2567763</wp:posOffset>
                </wp:positionH>
                <wp:positionV relativeFrom="paragraph">
                  <wp:posOffset>157879</wp:posOffset>
                </wp:positionV>
                <wp:extent cx="1635125" cy="1073445"/>
                <wp:effectExtent l="0" t="0" r="22225" b="12700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5125" cy="107344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45791" dir="2021404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76FEA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9" o:spid="_x0000_s1026" type="#_x0000_t176" style="position:absolute;margin-left:202.2pt;margin-top:12.45pt;width:128.75pt;height:84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">
                <v:shadow offset="3pt"/>
              </v:shape>
            </w:pict>
          </mc:Fallback>
        </mc:AlternateContent>
      </w:r>
      <w:r w:rsidR="00921EB9" w:rsidRPr="009E44BA">
        <w:rPr>
          <w:rFonts w:ascii="Twinkl" w:hAnsi="Twinkl"/>
        </w:rPr>
        <w:tab/>
      </w:r>
    </w:p>
    <w:p w14:paraId="1C1B752B" w14:textId="125A21FB" w:rsidR="00921EB9" w:rsidRPr="009E44BA" w:rsidRDefault="00927A8E" w:rsidP="00921EB9">
      <w:pPr>
        <w:tabs>
          <w:tab w:val="left" w:pos="6801"/>
          <w:tab w:val="left" w:pos="6846"/>
          <w:tab w:val="right" w:pos="12240"/>
        </w:tabs>
        <w:rPr>
          <w:rFonts w:ascii="Twinkl" w:hAnsi="Twinkl"/>
        </w:rPr>
      </w:pPr>
      <w:r w:rsidRPr="009E44BA">
        <w:rPr>
          <w:rFonts w:ascii="Twinkl" w:hAnsi="Twink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AE60DD1" wp14:editId="4D47FF9A">
                <wp:simplePos x="0" y="0"/>
                <wp:positionH relativeFrom="column">
                  <wp:posOffset>2780414</wp:posOffset>
                </wp:positionH>
                <wp:positionV relativeFrom="paragraph">
                  <wp:posOffset>46414</wp:posOffset>
                </wp:positionV>
                <wp:extent cx="1265275" cy="850605"/>
                <wp:effectExtent l="0" t="0" r="11430" b="26035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5275" cy="850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9FAC2" w14:textId="42E63CBC" w:rsidR="0098050C" w:rsidRPr="0098050C" w:rsidRDefault="0098050C" w:rsidP="0098050C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93EB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A158A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 xml:space="preserve">Everything changes </w:t>
                            </w:r>
                          </w:p>
                          <w:p w14:paraId="28B5AB6F" w14:textId="77777777" w:rsidR="0098050C" w:rsidRPr="00927A8E" w:rsidRDefault="0098050C" w:rsidP="0098050C">
                            <w:pPr>
                              <w:rPr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</w:p>
                          <w:p w14:paraId="5C7E9BB0" w14:textId="711F6218" w:rsidR="0098050C" w:rsidRPr="0098050C" w:rsidRDefault="004C51FC" w:rsidP="0098050C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Summer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E60DD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9" type="#_x0000_t202" style="position:absolute;margin-left:218.95pt;margin-top:3.65pt;width:99.65pt;height:6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" strokecolor="white">
                <v:textbox>
                  <w:txbxContent>
                    <w:p w14:paraId="3D19FAC2" w14:textId="42E63CBC" w:rsidR="0098050C" w:rsidRPr="0098050C" w:rsidRDefault="0098050C" w:rsidP="0098050C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693EB2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DA158A">
                        <w:rPr>
                          <w:b/>
                          <w:color w:val="00B050"/>
                          <w:sz w:val="28"/>
                          <w:szCs w:val="28"/>
                        </w:rPr>
                        <w:t xml:space="preserve">Everything changes </w:t>
                      </w:r>
                    </w:p>
                    <w:p w14:paraId="28B5AB6F" w14:textId="77777777" w:rsidR="0098050C" w:rsidRPr="00927A8E" w:rsidRDefault="0098050C" w:rsidP="0098050C">
                      <w:pPr>
                        <w:rPr>
                          <w:b/>
                          <w:color w:val="00B050"/>
                          <w:sz w:val="20"/>
                          <w:szCs w:val="20"/>
                        </w:rPr>
                      </w:pPr>
                    </w:p>
                    <w:p w14:paraId="5C7E9BB0" w14:textId="711F6218" w:rsidR="0098050C" w:rsidRPr="0098050C" w:rsidRDefault="004C51FC" w:rsidP="0098050C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Summer 1</w:t>
                      </w:r>
                    </w:p>
                  </w:txbxContent>
                </v:textbox>
              </v:shape>
            </w:pict>
          </mc:Fallback>
        </mc:AlternateContent>
      </w:r>
    </w:p>
    <w:p w14:paraId="646AA798" w14:textId="7BCB6D1D" w:rsidR="00921EB9" w:rsidRPr="009E44BA" w:rsidRDefault="004A7285" w:rsidP="00921EB9">
      <w:pPr>
        <w:tabs>
          <w:tab w:val="right" w:pos="12240"/>
        </w:tabs>
        <w:rPr>
          <w:rFonts w:ascii="Twinkl" w:hAnsi="Twinkl"/>
        </w:rPr>
      </w:pPr>
      <w:r w:rsidRPr="009E44BA">
        <w:rPr>
          <w:rFonts w:ascii="Twinkl" w:hAnsi="Twink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95F37F" wp14:editId="2DA4BB7D">
                <wp:simplePos x="0" y="0"/>
                <wp:positionH relativeFrom="column">
                  <wp:posOffset>4280095</wp:posOffset>
                </wp:positionH>
                <wp:positionV relativeFrom="paragraph">
                  <wp:posOffset>41275</wp:posOffset>
                </wp:positionV>
                <wp:extent cx="3899877" cy="1488440"/>
                <wp:effectExtent l="0" t="0" r="37465" b="35560"/>
                <wp:wrapNone/>
                <wp:docPr id="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9877" cy="1488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A7604D" w14:textId="544AB8DA" w:rsidR="008D2F6F" w:rsidRPr="009E44BA" w:rsidRDefault="0098050C" w:rsidP="004C51FC">
                            <w:pPr>
                              <w:pStyle w:val="NoSpacing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</w:rPr>
                            </w:pPr>
                            <w:r>
                              <w:t xml:space="preserve">EAD- </w:t>
                            </w:r>
                            <w:r w:rsidR="009E44BA" w:rsidRPr="009E44BA">
                              <w:rPr>
                                <w:sz w:val="22"/>
                                <w:szCs w:val="22"/>
                              </w:rPr>
                              <w:t>• Listen attentively, move to and talk about music, expressing their feelings and responses. • Watch and talk about dance and performance art, expressing their feelings and responses. • Sing in a group or on their own, increasingly matching the pitch and following the melody. • Develop storylines in their pretend play. • Explore and engage in music making and dance, performing solo or in groups.</w:t>
                            </w:r>
                          </w:p>
                          <w:p w14:paraId="5E93E9D3" w14:textId="44CB9DD0" w:rsidR="0098050C" w:rsidRPr="008D2F6F" w:rsidRDefault="0098050C" w:rsidP="008D2F6F"/>
                          <w:p w14:paraId="6B7E3B76" w14:textId="77777777" w:rsidR="0098050C" w:rsidRDefault="0098050C" w:rsidP="0098050C"/>
                          <w:p w14:paraId="64BC08B7" w14:textId="77777777" w:rsidR="0098050C" w:rsidRDefault="0098050C" w:rsidP="0098050C"/>
                          <w:p w14:paraId="1CA72F39" w14:textId="77777777" w:rsidR="0098050C" w:rsidRDefault="0098050C" w:rsidP="0098050C"/>
                          <w:p w14:paraId="54CB4FE8" w14:textId="77777777" w:rsidR="0098050C" w:rsidRDefault="0098050C" w:rsidP="0098050C"/>
                          <w:p w14:paraId="16C56BF3" w14:textId="77777777" w:rsidR="0098050C" w:rsidRDefault="0098050C" w:rsidP="0098050C"/>
                          <w:p w14:paraId="2ECAF5A3" w14:textId="77777777" w:rsidR="0098050C" w:rsidRDefault="0098050C" w:rsidP="009805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95F37F" id="AutoShape 20" o:spid="_x0000_s1030" style="position:absolute;margin-left:337pt;margin-top:3.25pt;width:307.1pt;height:117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" filled="f" strokecolor="yellow">
                <v:textbox>
                  <w:txbxContent>
                    <w:p w14:paraId="5BA7604D" w14:textId="544AB8DA" w:rsidR="008D2F6F" w:rsidRPr="009E44BA" w:rsidRDefault="0098050C" w:rsidP="004C51FC">
                      <w:pPr>
                        <w:pStyle w:val="NoSpacing"/>
                        <w:rPr>
                          <w:rFonts w:ascii="SassoonPrimaryInfant" w:hAnsi="SassoonPrimaryInfant"/>
                          <w:sz w:val="22"/>
                          <w:szCs w:val="22"/>
                        </w:rPr>
                      </w:pPr>
                      <w:r>
                        <w:t xml:space="preserve">EAD- </w:t>
                      </w:r>
                      <w:r w:rsidR="009E44BA" w:rsidRPr="009E44BA">
                        <w:rPr>
                          <w:sz w:val="22"/>
                          <w:szCs w:val="22"/>
                        </w:rPr>
                        <w:t>• Listen attentively, move to and talk about music, expressing their feelings and responses. • Watch and talk about dance and performance art, expressing their feelings and responses. • Sing in a group or on their own, increasingly matching the pitch and following the melody. • Develop storylines in their pretend play. • Explore and engage in music making and dance, performing solo or in groups.</w:t>
                      </w:r>
                    </w:p>
                    <w:p w14:paraId="5E93E9D3" w14:textId="44CB9DD0" w:rsidR="0098050C" w:rsidRPr="008D2F6F" w:rsidRDefault="0098050C" w:rsidP="008D2F6F"/>
                    <w:p w14:paraId="6B7E3B76" w14:textId="77777777" w:rsidR="0098050C" w:rsidRDefault="0098050C" w:rsidP="0098050C"/>
                    <w:p w14:paraId="64BC08B7" w14:textId="77777777" w:rsidR="0098050C" w:rsidRDefault="0098050C" w:rsidP="0098050C"/>
                    <w:p w14:paraId="1CA72F39" w14:textId="77777777" w:rsidR="0098050C" w:rsidRDefault="0098050C" w:rsidP="0098050C"/>
                    <w:p w14:paraId="54CB4FE8" w14:textId="77777777" w:rsidR="0098050C" w:rsidRDefault="0098050C" w:rsidP="0098050C"/>
                    <w:p w14:paraId="16C56BF3" w14:textId="77777777" w:rsidR="0098050C" w:rsidRDefault="0098050C" w:rsidP="0098050C"/>
                    <w:p w14:paraId="2ECAF5A3" w14:textId="77777777" w:rsidR="0098050C" w:rsidRDefault="0098050C" w:rsidP="0098050C"/>
                  </w:txbxContent>
                </v:textbox>
              </v:roundrect>
            </w:pict>
          </mc:Fallback>
        </mc:AlternateContent>
      </w:r>
    </w:p>
    <w:p w14:paraId="6AAC5C2A" w14:textId="7C9CD4E2" w:rsidR="0098050C" w:rsidRPr="009E44BA" w:rsidRDefault="0098050C" w:rsidP="0098050C">
      <w:pPr>
        <w:rPr>
          <w:rFonts w:ascii="Twinkl" w:hAnsi="Twinkl"/>
        </w:rPr>
      </w:pPr>
    </w:p>
    <w:p w14:paraId="7158B150" w14:textId="05736987" w:rsidR="00921EB9" w:rsidRPr="009E44BA" w:rsidRDefault="00921EB9" w:rsidP="0098050C">
      <w:pPr>
        <w:rPr>
          <w:rFonts w:ascii="Twinkl" w:hAnsi="Twinkl"/>
        </w:rPr>
      </w:pPr>
    </w:p>
    <w:p w14:paraId="72974624" w14:textId="146F7328" w:rsidR="0098050C" w:rsidRPr="009E44BA" w:rsidRDefault="0098050C" w:rsidP="0098050C">
      <w:pPr>
        <w:rPr>
          <w:rFonts w:ascii="Twinkl" w:hAnsi="Twinkl"/>
        </w:rPr>
      </w:pPr>
    </w:p>
    <w:p w14:paraId="306ACB7D" w14:textId="3524016F" w:rsidR="0098050C" w:rsidRPr="009E44BA" w:rsidRDefault="0098050C" w:rsidP="0098050C">
      <w:pPr>
        <w:rPr>
          <w:rFonts w:ascii="Twinkl" w:hAnsi="Twinkl"/>
        </w:rPr>
      </w:pPr>
    </w:p>
    <w:p w14:paraId="0C0D505B" w14:textId="25F40544" w:rsidR="0098050C" w:rsidRPr="009E44BA" w:rsidRDefault="00983A84" w:rsidP="0098050C">
      <w:pPr>
        <w:rPr>
          <w:rFonts w:ascii="Twinkl" w:hAnsi="Twinkl"/>
        </w:rPr>
      </w:pPr>
      <w:r w:rsidRPr="009E44BA">
        <w:rPr>
          <w:rFonts w:ascii="Twinkl" w:hAnsi="Twink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63B9D6" wp14:editId="3B94BC7D">
                <wp:simplePos x="0" y="0"/>
                <wp:positionH relativeFrom="column">
                  <wp:posOffset>4499003</wp:posOffset>
                </wp:positionH>
                <wp:positionV relativeFrom="paragraph">
                  <wp:posOffset>788556</wp:posOffset>
                </wp:positionV>
                <wp:extent cx="3617595" cy="1956391"/>
                <wp:effectExtent l="0" t="0" r="20955" b="25400"/>
                <wp:wrapNone/>
                <wp:docPr id="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7595" cy="195639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F9FE3E" w14:textId="1A2DA238" w:rsidR="008D2F6F" w:rsidRPr="00A34625" w:rsidRDefault="00927A8E" w:rsidP="004C51FC">
                            <w:pPr>
                              <w:rPr>
                                <w:sz w:val="22"/>
                              </w:rPr>
                            </w:pPr>
                            <w:r w:rsidRPr="009E44BA">
                              <w:t>Literacy</w:t>
                            </w:r>
                            <w:r w:rsidR="008D2F6F"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>
                              <w:t xml:space="preserve">• </w:t>
                            </w:r>
                            <w:r w:rsidRPr="009E44BA">
                              <w:rPr>
                                <w:sz w:val="20"/>
                                <w:szCs w:val="20"/>
                              </w:rPr>
                              <w:t>Read simple phrases and sentences made up of words with known letter-sound correspondences and, where necessary, a few exception words. • Re-read these books to build up their confidence in word reading, their fluency and their understanding and enjoyment. • Form lower-case and capital letters correctly. • Spell words by identifying the sounds and then writing the sound with letter/s. • Write short sentences with words with known letter-sound correspondences using a capital letter and full stop. • Re-read what they have written to check that it makes sense.</w:t>
                            </w:r>
                          </w:p>
                          <w:p w14:paraId="0DCD9A25" w14:textId="14739391" w:rsidR="0098050C" w:rsidRPr="00335962" w:rsidRDefault="00335962" w:rsidP="009805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3596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63B9D6" id="AutoShape 23" o:spid="_x0000_s1031" style="position:absolute;margin-left:354.25pt;margin-top:62.1pt;width:284.85pt;height:154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" filled="f" strokecolor="#7030a0">
                <v:textbox>
                  <w:txbxContent>
                    <w:p w14:paraId="56F9FE3E" w14:textId="1A2DA238" w:rsidR="008D2F6F" w:rsidRPr="00A34625" w:rsidRDefault="00927A8E" w:rsidP="004C51FC">
                      <w:pPr>
                        <w:rPr>
                          <w:sz w:val="22"/>
                        </w:rPr>
                      </w:pPr>
                      <w:r w:rsidRPr="009E44BA">
                        <w:t>Literacy</w:t>
                      </w:r>
                      <w:r w:rsidR="008D2F6F">
                        <w:rPr>
                          <w:sz w:val="18"/>
                          <w:szCs w:val="18"/>
                        </w:rPr>
                        <w:t xml:space="preserve">- </w:t>
                      </w:r>
                      <w:r>
                        <w:t xml:space="preserve">• </w:t>
                      </w:r>
                      <w:r w:rsidRPr="009E44BA">
                        <w:rPr>
                          <w:sz w:val="20"/>
                          <w:szCs w:val="20"/>
                        </w:rPr>
                        <w:t>Read simple phrases and sentences made up of words with known letter-sound correspondences and, where necessary, a few exception words. • Re-read these books to build up their confidence in word reading, their fluency and their understanding and enjoyment. • Form lower-case and capital letters correctly. • Spell words by identifying the sounds and then writing the sound with letter/s. • Write short sentences with words with known letter-sound correspondences using a capital letter and full stop. • Re-read what they have written to check that it makes sense.</w:t>
                      </w:r>
                    </w:p>
                    <w:p w14:paraId="0DCD9A25" w14:textId="14739391" w:rsidR="0098050C" w:rsidRPr="00335962" w:rsidRDefault="00335962" w:rsidP="0098050C">
                      <w:pPr>
                        <w:rPr>
                          <w:sz w:val="18"/>
                          <w:szCs w:val="18"/>
                        </w:rPr>
                      </w:pPr>
                      <w:r w:rsidRPr="00335962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5D073A5" w14:textId="2D7923CB" w:rsidR="0098050C" w:rsidRPr="009E44BA" w:rsidRDefault="0098050C" w:rsidP="0098050C">
      <w:pPr>
        <w:rPr>
          <w:rFonts w:ascii="Twinkl" w:hAnsi="Twinkl"/>
        </w:rPr>
      </w:pPr>
    </w:p>
    <w:p w14:paraId="58F170CF" w14:textId="249FFB5E" w:rsidR="0098050C" w:rsidRPr="009E44BA" w:rsidRDefault="009E44BA" w:rsidP="0098050C">
      <w:pPr>
        <w:rPr>
          <w:rFonts w:ascii="Twinkl" w:hAnsi="Twinkl"/>
        </w:rPr>
      </w:pPr>
      <w:r w:rsidRPr="009E44BA">
        <w:rPr>
          <w:rFonts w:ascii="Twinkl" w:hAnsi="Twink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BEF79" wp14:editId="550CD585">
                <wp:simplePos x="0" y="0"/>
                <wp:positionH relativeFrom="column">
                  <wp:posOffset>-569181</wp:posOffset>
                </wp:positionH>
                <wp:positionV relativeFrom="paragraph">
                  <wp:posOffset>131445</wp:posOffset>
                </wp:positionV>
                <wp:extent cx="2721610" cy="1977390"/>
                <wp:effectExtent l="0" t="0" r="21590" b="22860"/>
                <wp:wrapThrough wrapText="bothSides">
                  <wp:wrapPolygon edited="0">
                    <wp:start x="1663" y="0"/>
                    <wp:lineTo x="0" y="1040"/>
                    <wp:lineTo x="0" y="20185"/>
                    <wp:lineTo x="1361" y="21642"/>
                    <wp:lineTo x="1512" y="21642"/>
                    <wp:lineTo x="20108" y="21642"/>
                    <wp:lineTo x="20259" y="21642"/>
                    <wp:lineTo x="21620" y="20185"/>
                    <wp:lineTo x="21620" y="1040"/>
                    <wp:lineTo x="19957" y="0"/>
                    <wp:lineTo x="1663" y="0"/>
                  </wp:wrapPolygon>
                </wp:wrapThrough>
                <wp:docPr id="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1610" cy="19773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2571FC" w14:textId="262E2ECA" w:rsidR="008D2F6F" w:rsidRDefault="009E44BA" w:rsidP="00DA158A">
                            <w:r>
                              <w:t>Maths</w:t>
                            </w:r>
                            <w:r w:rsidR="00901DCA">
                              <w:t xml:space="preserve">- </w:t>
                            </w:r>
                            <w:r w:rsidRPr="009E44BA">
                              <w:rPr>
                                <w:sz w:val="22"/>
                                <w:szCs w:val="22"/>
                              </w:rPr>
                              <w:t>Automatically recall number bonds for numbers 0–5 and some to 10. • Select, rotate and manipulate shapes in order to develop spatial reasoning skills. • Compose and decompose shapes so that children recognise a shape can have other shapes within it, just as numbers can. • Continue, copy and create repeating patterns. • Compare length, weight and capacity.</w:t>
                            </w:r>
                          </w:p>
                          <w:p w14:paraId="6A58AE04" w14:textId="3CA7ABE2" w:rsidR="00901DCA" w:rsidRDefault="00901DCA" w:rsidP="00901D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5BEF79" id="AutoShape 14" o:spid="_x0000_s1032" style="position:absolute;margin-left:-44.8pt;margin-top:10.35pt;width:214.3pt;height:155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" filled="f" strokecolor="#4f81bd">
                <v:textbox>
                  <w:txbxContent>
                    <w:p w14:paraId="0D2571FC" w14:textId="262E2ECA" w:rsidR="008D2F6F" w:rsidRDefault="009E44BA" w:rsidP="00DA158A">
                      <w:r>
                        <w:t>Maths</w:t>
                      </w:r>
                      <w:r w:rsidR="00901DCA">
                        <w:t xml:space="preserve">- </w:t>
                      </w:r>
                      <w:r w:rsidRPr="009E44BA">
                        <w:rPr>
                          <w:sz w:val="22"/>
                          <w:szCs w:val="22"/>
                        </w:rPr>
                        <w:t>Automatically recall number bonds for numbers 0–5 and some to 10. • Select, rotate and manipulate shapes in order to develop spatial reasoning skills. • Compose and decompose shapes so that children recognise a shape can have other shapes within it, just as numbers can. • Continue, copy and create repeating patterns. • Compare length, weight and capacity.</w:t>
                      </w:r>
                    </w:p>
                    <w:p w14:paraId="6A58AE04" w14:textId="3CA7ABE2" w:rsidR="00901DCA" w:rsidRDefault="00901DCA" w:rsidP="00901DCA"/>
                  </w:txbxContent>
                </v:textbox>
                <w10:wrap type="through"/>
              </v:roundrect>
            </w:pict>
          </mc:Fallback>
        </mc:AlternateContent>
      </w:r>
    </w:p>
    <w:p w14:paraId="41819662" w14:textId="1B5F0115" w:rsidR="0098050C" w:rsidRPr="009E44BA" w:rsidRDefault="00983A84" w:rsidP="00921EB9">
      <w:pPr>
        <w:tabs>
          <w:tab w:val="left" w:pos="8286"/>
        </w:tabs>
        <w:rPr>
          <w:rFonts w:ascii="Twinkl" w:hAnsi="Twinkl"/>
        </w:rPr>
      </w:pPr>
      <w:r w:rsidRPr="009E44BA">
        <w:rPr>
          <w:rFonts w:ascii="Twinkl" w:hAnsi="Twink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82F3DD" wp14:editId="6EE702E0">
                <wp:simplePos x="0" y="0"/>
                <wp:positionH relativeFrom="column">
                  <wp:posOffset>2318375</wp:posOffset>
                </wp:positionH>
                <wp:positionV relativeFrom="paragraph">
                  <wp:posOffset>-361504</wp:posOffset>
                </wp:positionV>
                <wp:extent cx="1985645" cy="2293620"/>
                <wp:effectExtent l="0" t="0" r="14605" b="11430"/>
                <wp:wrapThrough wrapText="bothSides">
                  <wp:wrapPolygon edited="0">
                    <wp:start x="2280" y="0"/>
                    <wp:lineTo x="0" y="897"/>
                    <wp:lineTo x="0" y="20272"/>
                    <wp:lineTo x="1865" y="21528"/>
                    <wp:lineTo x="2072" y="21528"/>
                    <wp:lineTo x="19479" y="21528"/>
                    <wp:lineTo x="19687" y="21528"/>
                    <wp:lineTo x="21552" y="20272"/>
                    <wp:lineTo x="21552" y="897"/>
                    <wp:lineTo x="19272" y="0"/>
                    <wp:lineTo x="2280" y="0"/>
                  </wp:wrapPolygon>
                </wp:wrapThrough>
                <wp:docPr id="1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5645" cy="22936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37F4B8" w14:textId="723ACC2A" w:rsidR="00927A8E" w:rsidRDefault="00927A8E" w:rsidP="00927A8E">
                            <w:r>
                              <w:t xml:space="preserve">UW- </w:t>
                            </w:r>
                            <w:r w:rsidR="009E44BA" w:rsidRPr="009E44BA">
                              <w:rPr>
                                <w:sz w:val="22"/>
                                <w:szCs w:val="22"/>
                              </w:rPr>
                              <w:t>Explore the natural world around them. • Describe what they see, hear and feel whilst outside. • Recognise some environments that are different to the one in which they live. • Understand the effect of changing seasons on the natural world around them.</w:t>
                            </w:r>
                          </w:p>
                          <w:p w14:paraId="02B40705" w14:textId="77777777" w:rsidR="00927A8E" w:rsidRDefault="00927A8E" w:rsidP="00927A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82F3DD" id="_x0000_s1033" style="position:absolute;margin-left:182.55pt;margin-top:-28.45pt;width:156.35pt;height:180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" filled="f" strokecolor="#ed7d31 [3205]">
                <v:textbox>
                  <w:txbxContent>
                    <w:p w14:paraId="4937F4B8" w14:textId="723ACC2A" w:rsidR="00927A8E" w:rsidRDefault="00927A8E" w:rsidP="00927A8E">
                      <w:r>
                        <w:t xml:space="preserve">UW- </w:t>
                      </w:r>
                      <w:r w:rsidR="009E44BA" w:rsidRPr="009E44BA">
                        <w:rPr>
                          <w:sz w:val="22"/>
                          <w:szCs w:val="22"/>
                        </w:rPr>
                        <w:t>Explore the natural world around them. • Describe what they see, hear and feel whilst outside. • Recognise some environments that are different to the one in which they live. • Understand the effect of changing seasons on the natural world around them.</w:t>
                      </w:r>
                    </w:p>
                    <w:p w14:paraId="02B40705" w14:textId="77777777" w:rsidR="00927A8E" w:rsidRDefault="00927A8E" w:rsidP="00927A8E"/>
                  </w:txbxContent>
                </v:textbox>
                <w10:wrap type="through"/>
              </v:roundrect>
            </w:pict>
          </mc:Fallback>
        </mc:AlternateContent>
      </w:r>
    </w:p>
    <w:p w14:paraId="2372F7A2" w14:textId="52206488" w:rsidR="00901DCA" w:rsidRPr="009E44BA" w:rsidRDefault="00901DCA" w:rsidP="00921EB9">
      <w:pPr>
        <w:tabs>
          <w:tab w:val="left" w:pos="8286"/>
        </w:tabs>
        <w:rPr>
          <w:rFonts w:ascii="Twinkl" w:hAnsi="Twinkl"/>
        </w:rPr>
      </w:pPr>
    </w:p>
    <w:p w14:paraId="0C92C704" w14:textId="13200288" w:rsidR="00901DCA" w:rsidRPr="009E44BA" w:rsidRDefault="00901DCA" w:rsidP="00921EB9">
      <w:pPr>
        <w:tabs>
          <w:tab w:val="left" w:pos="8286"/>
        </w:tabs>
        <w:rPr>
          <w:rFonts w:ascii="Twinkl" w:hAnsi="Twinkl"/>
        </w:rPr>
      </w:pPr>
    </w:p>
    <w:p w14:paraId="75E98AAA" w14:textId="60D0BA78" w:rsidR="00921EB9" w:rsidRPr="009E44BA" w:rsidRDefault="00921EB9" w:rsidP="00921EB9">
      <w:pPr>
        <w:tabs>
          <w:tab w:val="left" w:pos="8286"/>
        </w:tabs>
        <w:rPr>
          <w:rFonts w:ascii="Twinkl" w:hAnsi="Twinkl"/>
        </w:rPr>
      </w:pPr>
    </w:p>
    <w:p w14:paraId="1B798E07" w14:textId="34F39FE4" w:rsidR="0098050C" w:rsidRPr="009E44BA" w:rsidRDefault="0098050C" w:rsidP="0098050C">
      <w:pPr>
        <w:rPr>
          <w:rFonts w:ascii="Twinkl" w:hAnsi="Twinkl"/>
        </w:rPr>
      </w:pPr>
    </w:p>
    <w:p w14:paraId="214A562C" w14:textId="4D36552B" w:rsidR="0098050C" w:rsidRPr="009E44BA" w:rsidRDefault="0098050C" w:rsidP="0098050C">
      <w:pPr>
        <w:rPr>
          <w:rFonts w:ascii="Twinkl" w:hAnsi="Twinkl"/>
        </w:rPr>
      </w:pPr>
    </w:p>
    <w:p w14:paraId="3BD88F3B" w14:textId="69F33D5A" w:rsidR="0098050C" w:rsidRPr="009E44BA" w:rsidRDefault="0098050C" w:rsidP="0098050C">
      <w:pPr>
        <w:rPr>
          <w:rFonts w:ascii="Twinkl" w:hAnsi="Twinkl"/>
        </w:rPr>
      </w:pPr>
    </w:p>
    <w:p w14:paraId="7DFB9B94" w14:textId="067F2411" w:rsidR="0098050C" w:rsidRPr="009E44BA" w:rsidRDefault="0098050C" w:rsidP="0098050C">
      <w:pPr>
        <w:rPr>
          <w:rFonts w:ascii="Twinkl" w:hAnsi="Twinkl"/>
        </w:rPr>
      </w:pPr>
    </w:p>
    <w:p w14:paraId="388C721B" w14:textId="77777777" w:rsidR="0098050C" w:rsidRPr="009E44BA" w:rsidRDefault="0098050C" w:rsidP="0098050C">
      <w:pPr>
        <w:rPr>
          <w:rFonts w:ascii="Twinkl" w:hAnsi="Twinkl"/>
        </w:rPr>
      </w:pPr>
    </w:p>
    <w:p w14:paraId="7F023AAA" w14:textId="03ECE81C" w:rsidR="0098050C" w:rsidRPr="009E44BA" w:rsidRDefault="0098050C" w:rsidP="0098050C">
      <w:pPr>
        <w:rPr>
          <w:rFonts w:ascii="Twinkl" w:hAnsi="Twinkl"/>
        </w:rPr>
      </w:pPr>
      <w:bookmarkStart w:id="0" w:name="_GoBack"/>
    </w:p>
    <w:bookmarkEnd w:id="0"/>
    <w:p w14:paraId="13918931" w14:textId="77777777" w:rsidR="0098050C" w:rsidRPr="00A74792" w:rsidRDefault="0098050C" w:rsidP="0098050C"/>
    <w:p w14:paraId="5148D2F9" w14:textId="77777777" w:rsidR="0098050C" w:rsidRPr="00A74792" w:rsidRDefault="0098050C" w:rsidP="0098050C"/>
    <w:p w14:paraId="71D280CE" w14:textId="77777777" w:rsidR="0098050C" w:rsidRPr="00A74792" w:rsidRDefault="0098050C" w:rsidP="0098050C"/>
    <w:p w14:paraId="33A463AF" w14:textId="77777777" w:rsidR="0098050C" w:rsidRPr="00A74792" w:rsidRDefault="0098050C" w:rsidP="0098050C"/>
    <w:p w14:paraId="44910C5D" w14:textId="77777777" w:rsidR="0098050C" w:rsidRPr="00A74792" w:rsidRDefault="0098050C" w:rsidP="0098050C"/>
    <w:p w14:paraId="0B9412D2" w14:textId="77777777" w:rsidR="0098050C" w:rsidRDefault="0098050C" w:rsidP="0098050C"/>
    <w:p w14:paraId="4AA2BD42" w14:textId="77777777" w:rsidR="0098050C" w:rsidRPr="00A74792" w:rsidRDefault="0098050C" w:rsidP="0098050C"/>
    <w:p w14:paraId="604364F1" w14:textId="77777777" w:rsidR="0098050C" w:rsidRPr="00A74792" w:rsidRDefault="0098050C" w:rsidP="0098050C"/>
    <w:p w14:paraId="148454D5" w14:textId="77777777" w:rsidR="0098050C" w:rsidRPr="00A74792" w:rsidRDefault="0098050C" w:rsidP="0098050C"/>
    <w:p w14:paraId="33B73CB5" w14:textId="77777777" w:rsidR="0098050C" w:rsidRDefault="0098050C" w:rsidP="0098050C"/>
    <w:p w14:paraId="17A0B09E" w14:textId="77777777" w:rsidR="009039B0" w:rsidRDefault="009039B0"/>
    <w:sectPr w:rsidR="009039B0">
      <w:headerReference w:type="default" r:id="rId7"/>
      <w:pgSz w:w="16838" w:h="11906" w:orient="landscape" w:code="9"/>
      <w:pgMar w:top="2875" w:right="2078" w:bottom="2157" w:left="25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E1D5E" w14:textId="77777777" w:rsidR="00B24180" w:rsidRDefault="00B24180">
      <w:r>
        <w:separator/>
      </w:r>
    </w:p>
  </w:endnote>
  <w:endnote w:type="continuationSeparator" w:id="0">
    <w:p w14:paraId="4A0224E9" w14:textId="77777777" w:rsidR="00B24180" w:rsidRDefault="00B24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9F7E52" w14:textId="77777777" w:rsidR="00B24180" w:rsidRDefault="00B24180">
      <w:r>
        <w:separator/>
      </w:r>
    </w:p>
  </w:footnote>
  <w:footnote w:type="continuationSeparator" w:id="0">
    <w:p w14:paraId="2EF00E41" w14:textId="77777777" w:rsidR="00B24180" w:rsidRDefault="00B24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9F2D1" w14:textId="77777777" w:rsidR="009039B0" w:rsidRDefault="00901DCA">
    <w:pPr>
      <w:pStyle w:val="Header"/>
    </w:pPr>
    <w:r>
      <w:rPr>
        <w:noProof/>
        <w:sz w:val="20"/>
        <w:lang w:val="en-US"/>
      </w:rPr>
      <w:drawing>
        <wp:anchor distT="0" distB="0" distL="114300" distR="114300" simplePos="0" relativeHeight="251657728" behindDoc="0" locked="0" layoutInCell="1" allowOverlap="1" wp14:anchorId="63FE3AB6" wp14:editId="2B1F3901">
          <wp:simplePos x="0" y="0"/>
          <wp:positionH relativeFrom="column">
            <wp:posOffset>-1600200</wp:posOffset>
          </wp:positionH>
          <wp:positionV relativeFrom="paragraph">
            <wp:posOffset>-453390</wp:posOffset>
          </wp:positionV>
          <wp:extent cx="10744200" cy="7603490"/>
          <wp:effectExtent l="0" t="0" r="0" b="0"/>
          <wp:wrapNone/>
          <wp:docPr id="7" name="Picture 7" descr="Minibeas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inibeast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44200" cy="7603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0C74"/>
    <w:multiLevelType w:val="hybridMultilevel"/>
    <w:tmpl w:val="0C86D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F7AD8"/>
    <w:multiLevelType w:val="hybridMultilevel"/>
    <w:tmpl w:val="A0263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D5213"/>
    <w:multiLevelType w:val="hybridMultilevel"/>
    <w:tmpl w:val="CC8CB6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32C09"/>
    <w:multiLevelType w:val="hybridMultilevel"/>
    <w:tmpl w:val="B13CE7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D5DC1"/>
    <w:multiLevelType w:val="hybridMultilevel"/>
    <w:tmpl w:val="251052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903873"/>
    <w:multiLevelType w:val="hybridMultilevel"/>
    <w:tmpl w:val="641260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52BF6"/>
    <w:multiLevelType w:val="hybridMultilevel"/>
    <w:tmpl w:val="AD005ADE"/>
    <w:lvl w:ilvl="0" w:tplc="A5B235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50C"/>
    <w:rsid w:val="00074809"/>
    <w:rsid w:val="000B7844"/>
    <w:rsid w:val="00177AEB"/>
    <w:rsid w:val="002C5A42"/>
    <w:rsid w:val="00335962"/>
    <w:rsid w:val="004A7285"/>
    <w:rsid w:val="004B6F88"/>
    <w:rsid w:val="004C51FC"/>
    <w:rsid w:val="005037F1"/>
    <w:rsid w:val="00547E72"/>
    <w:rsid w:val="005E26CB"/>
    <w:rsid w:val="00695FA0"/>
    <w:rsid w:val="00711748"/>
    <w:rsid w:val="008269A0"/>
    <w:rsid w:val="00861FC6"/>
    <w:rsid w:val="008D2F6F"/>
    <w:rsid w:val="008D721A"/>
    <w:rsid w:val="00901DCA"/>
    <w:rsid w:val="009039B0"/>
    <w:rsid w:val="00921EB9"/>
    <w:rsid w:val="00927A8E"/>
    <w:rsid w:val="0098050C"/>
    <w:rsid w:val="00983A84"/>
    <w:rsid w:val="009E44BA"/>
    <w:rsid w:val="00B24180"/>
    <w:rsid w:val="00B55AE7"/>
    <w:rsid w:val="00C2138C"/>
    <w:rsid w:val="00CB269C"/>
    <w:rsid w:val="00CD1FC5"/>
    <w:rsid w:val="00D31D45"/>
    <w:rsid w:val="00D613D1"/>
    <w:rsid w:val="00D74272"/>
    <w:rsid w:val="00DA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B8441A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NoSpacing">
    <w:name w:val="No Spacing"/>
    <w:uiPriority w:val="1"/>
    <w:qFormat/>
    <w:rsid w:val="0098050C"/>
    <w:rPr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72"/>
    <w:qFormat/>
    <w:rsid w:val="0098050C"/>
    <w:pPr>
      <w:ind w:left="720"/>
      <w:contextualSpacing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38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9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0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SparkleBox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Kinge</dc:creator>
  <cp:lastModifiedBy>Danielle Fox</cp:lastModifiedBy>
  <cp:revision>3</cp:revision>
  <dcterms:created xsi:type="dcterms:W3CDTF">2022-03-23T10:46:00Z</dcterms:created>
  <dcterms:modified xsi:type="dcterms:W3CDTF">2022-03-23T10:47:00Z</dcterms:modified>
</cp:coreProperties>
</file>