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v:background id="_x0000_s1025" o:bwmode="white" o:targetscreensize="1024,768">
      <v:fill r:id="rId4" o:title="london" recolor="t" type="frame"/>
    </v:background>
  </w:background>
  <w:body>
    <w:p w:rsidR="00B032F7" w:rsidRDefault="00643E24">
      <w:r>
        <w:rPr>
          <w:rFonts w:ascii="Twinkl" w:hAnsi="Twinkl"/>
          <w:noProof/>
          <w:sz w:val="56"/>
          <w:lang w:eastAsia="en-GB"/>
        </w:rPr>
        <mc:AlternateContent>
          <mc:Choice Requires="wps">
            <w:drawing>
              <wp:anchor distT="0" distB="0" distL="114300" distR="114300" simplePos="0" relativeHeight="251667456" behindDoc="0" locked="0" layoutInCell="1" allowOverlap="1" wp14:anchorId="0F6C44FB" wp14:editId="479F1645">
                <wp:simplePos x="0" y="0"/>
                <wp:positionH relativeFrom="page">
                  <wp:posOffset>7134225</wp:posOffset>
                </wp:positionH>
                <wp:positionV relativeFrom="paragraph">
                  <wp:posOffset>2910205</wp:posOffset>
                </wp:positionV>
                <wp:extent cx="3438525" cy="2266950"/>
                <wp:effectExtent l="19050" t="19050" r="28575" b="19050"/>
                <wp:wrapNone/>
                <wp:docPr id="7" name="Rounded Rectangle 7"/>
                <wp:cNvGraphicFramePr/>
                <a:graphic xmlns:a="http://schemas.openxmlformats.org/drawingml/2006/main">
                  <a:graphicData uri="http://schemas.microsoft.com/office/word/2010/wordprocessingShape">
                    <wps:wsp>
                      <wps:cNvSpPr/>
                      <wps:spPr>
                        <a:xfrm>
                          <a:off x="0" y="0"/>
                          <a:ext cx="3438525" cy="2266950"/>
                        </a:xfrm>
                        <a:prstGeom prst="roundRect">
                          <a:avLst/>
                        </a:prstGeom>
                        <a:ln w="28575"/>
                      </wps:spPr>
                      <wps:style>
                        <a:lnRef idx="2">
                          <a:schemeClr val="accent6"/>
                        </a:lnRef>
                        <a:fillRef idx="1">
                          <a:schemeClr val="lt1"/>
                        </a:fillRef>
                        <a:effectRef idx="0">
                          <a:schemeClr val="accent6"/>
                        </a:effectRef>
                        <a:fontRef idx="minor">
                          <a:schemeClr val="dk1"/>
                        </a:fontRef>
                      </wps:style>
                      <wps:txbx>
                        <w:txbxContent>
                          <w:p w:rsidR="00652551" w:rsidRPr="00FD2E24" w:rsidRDefault="00652551" w:rsidP="00652551">
                            <w:pPr>
                              <w:jc w:val="center"/>
                              <w:rPr>
                                <w:rFonts w:ascii="Twinkl" w:hAnsi="Twinkl"/>
                                <w:b/>
                                <w:sz w:val="24"/>
                                <w:lang w:val="en-US"/>
                              </w:rPr>
                            </w:pPr>
                            <w:bookmarkStart w:id="0" w:name="_GoBack"/>
                            <w:r w:rsidRPr="00FD2E24">
                              <w:rPr>
                                <w:rFonts w:ascii="Twinkl" w:hAnsi="Twinkl"/>
                                <w:b/>
                                <w:sz w:val="24"/>
                                <w:lang w:val="en-US"/>
                              </w:rPr>
                              <w:t>PSHE</w:t>
                            </w:r>
                            <w:r w:rsidR="00E24B2C" w:rsidRPr="00FD2E24">
                              <w:rPr>
                                <w:rFonts w:ascii="Twinkl" w:hAnsi="Twinkl"/>
                                <w:b/>
                                <w:sz w:val="24"/>
                                <w:lang w:val="en-US"/>
                              </w:rPr>
                              <w:t xml:space="preserve"> </w:t>
                            </w:r>
                          </w:p>
                          <w:p w:rsidR="00FD2E24" w:rsidRDefault="0091628E" w:rsidP="00FD2E24">
                            <w:pPr>
                              <w:jc w:val="center"/>
                              <w:rPr>
                                <w:rFonts w:ascii="Twinkl" w:hAnsi="Twinkl"/>
                                <w:sz w:val="24"/>
                                <w:lang w:val="en-US"/>
                              </w:rPr>
                            </w:pPr>
                            <w:r>
                              <w:rPr>
                                <w:rFonts w:ascii="Twinkl" w:hAnsi="Twinkl"/>
                                <w:sz w:val="24"/>
                                <w:lang w:val="en-US"/>
                              </w:rPr>
                              <w:t xml:space="preserve">Over the Spring term we are </w:t>
                            </w:r>
                            <w:r w:rsidR="008A102D">
                              <w:rPr>
                                <w:rFonts w:ascii="Twinkl" w:hAnsi="Twinkl"/>
                                <w:sz w:val="24"/>
                                <w:lang w:val="en-US"/>
                              </w:rPr>
                              <w:t>covering R</w:t>
                            </w:r>
                            <w:r w:rsidR="00521BBB">
                              <w:rPr>
                                <w:rFonts w:ascii="Twinkl" w:hAnsi="Twinkl"/>
                                <w:sz w:val="24"/>
                                <w:lang w:val="en-US"/>
                              </w:rPr>
                              <w:t>elationship and Sex Education (RSE). Year 1’s lessons cover growing and caring for ourselves. We will have three lessons covering:</w:t>
                            </w:r>
                          </w:p>
                          <w:p w:rsidR="00521BBB" w:rsidRDefault="00521BBB" w:rsidP="00521BBB">
                            <w:pPr>
                              <w:pStyle w:val="ListParagraph"/>
                              <w:numPr>
                                <w:ilvl w:val="0"/>
                                <w:numId w:val="16"/>
                              </w:numPr>
                              <w:jc w:val="center"/>
                              <w:rPr>
                                <w:rFonts w:ascii="Twinkl" w:hAnsi="Twinkl"/>
                                <w:sz w:val="24"/>
                                <w:lang w:val="en-US"/>
                              </w:rPr>
                            </w:pPr>
                            <w:r>
                              <w:rPr>
                                <w:rFonts w:ascii="Twinkl" w:hAnsi="Twinkl"/>
                                <w:sz w:val="24"/>
                                <w:lang w:val="en-US"/>
                              </w:rPr>
                              <w:t>Different Friends</w:t>
                            </w:r>
                          </w:p>
                          <w:p w:rsidR="00521BBB" w:rsidRDefault="00521BBB" w:rsidP="00521BBB">
                            <w:pPr>
                              <w:pStyle w:val="ListParagraph"/>
                              <w:numPr>
                                <w:ilvl w:val="0"/>
                                <w:numId w:val="16"/>
                              </w:numPr>
                              <w:jc w:val="center"/>
                              <w:rPr>
                                <w:rFonts w:ascii="Twinkl" w:hAnsi="Twinkl"/>
                                <w:sz w:val="24"/>
                                <w:lang w:val="en-US"/>
                              </w:rPr>
                            </w:pPr>
                            <w:r>
                              <w:rPr>
                                <w:rFonts w:ascii="Twinkl" w:hAnsi="Twinkl"/>
                                <w:sz w:val="24"/>
                                <w:lang w:val="en-US"/>
                              </w:rPr>
                              <w:t>Growing and Changing</w:t>
                            </w:r>
                          </w:p>
                          <w:p w:rsidR="00521BBB" w:rsidRPr="00521BBB" w:rsidRDefault="00521BBB" w:rsidP="00521BBB">
                            <w:pPr>
                              <w:pStyle w:val="ListParagraph"/>
                              <w:numPr>
                                <w:ilvl w:val="0"/>
                                <w:numId w:val="16"/>
                              </w:numPr>
                              <w:jc w:val="center"/>
                              <w:rPr>
                                <w:rFonts w:ascii="Twinkl" w:hAnsi="Twinkl"/>
                                <w:sz w:val="24"/>
                                <w:lang w:val="en-US"/>
                              </w:rPr>
                            </w:pPr>
                            <w:r>
                              <w:rPr>
                                <w:rFonts w:ascii="Twinkl" w:hAnsi="Twinkl"/>
                                <w:sz w:val="24"/>
                                <w:lang w:val="en-US"/>
                              </w:rPr>
                              <w:t xml:space="preserve"> Families and Care </w:t>
                            </w:r>
                          </w:p>
                          <w:p w:rsidR="008A102D" w:rsidRPr="00FD2E24" w:rsidRDefault="008A102D" w:rsidP="00521BBB">
                            <w:pPr>
                              <w:rPr>
                                <w:rFonts w:ascii="Twinkl" w:hAnsi="Twinkl"/>
                                <w:sz w:val="24"/>
                                <w:lang w:val="en-US"/>
                              </w:rPr>
                            </w:pPr>
                          </w:p>
                          <w:bookmarkEnd w:id="0"/>
                          <w:p w:rsidR="00652551" w:rsidRPr="00BE2589" w:rsidRDefault="00652551" w:rsidP="00652551">
                            <w:pPr>
                              <w:jc w:val="center"/>
                              <w:rPr>
                                <w:rFonts w:ascii="Twinkl" w:hAnsi="Twinkl"/>
                                <w:sz w:val="24"/>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6C44FB" id="Rounded Rectangle 7" o:spid="_x0000_s1026" style="position:absolute;margin-left:561.75pt;margin-top:229.15pt;width:270.75pt;height:178.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" fillcolor="white [3201]" strokecolor="#70ad47 [3209]" strokeweight="2.25pt">
                <v:stroke joinstyle="miter"/>
                <v:textbox>
                  <w:txbxContent>
                    <w:p w:rsidR="00652551" w:rsidRPr="00FD2E24" w:rsidRDefault="00652551" w:rsidP="00652551">
                      <w:pPr>
                        <w:jc w:val="center"/>
                        <w:rPr>
                          <w:rFonts w:ascii="Twinkl" w:hAnsi="Twinkl"/>
                          <w:b/>
                          <w:sz w:val="24"/>
                          <w:lang w:val="en-US"/>
                        </w:rPr>
                      </w:pPr>
                      <w:bookmarkStart w:id="1" w:name="_GoBack"/>
                      <w:r w:rsidRPr="00FD2E24">
                        <w:rPr>
                          <w:rFonts w:ascii="Twinkl" w:hAnsi="Twinkl"/>
                          <w:b/>
                          <w:sz w:val="24"/>
                          <w:lang w:val="en-US"/>
                        </w:rPr>
                        <w:t>PSHE</w:t>
                      </w:r>
                      <w:r w:rsidR="00E24B2C" w:rsidRPr="00FD2E24">
                        <w:rPr>
                          <w:rFonts w:ascii="Twinkl" w:hAnsi="Twinkl"/>
                          <w:b/>
                          <w:sz w:val="24"/>
                          <w:lang w:val="en-US"/>
                        </w:rPr>
                        <w:t xml:space="preserve"> </w:t>
                      </w:r>
                    </w:p>
                    <w:p w:rsidR="00FD2E24" w:rsidRDefault="0091628E" w:rsidP="00FD2E24">
                      <w:pPr>
                        <w:jc w:val="center"/>
                        <w:rPr>
                          <w:rFonts w:ascii="Twinkl" w:hAnsi="Twinkl"/>
                          <w:sz w:val="24"/>
                          <w:lang w:val="en-US"/>
                        </w:rPr>
                      </w:pPr>
                      <w:r>
                        <w:rPr>
                          <w:rFonts w:ascii="Twinkl" w:hAnsi="Twinkl"/>
                          <w:sz w:val="24"/>
                          <w:lang w:val="en-US"/>
                        </w:rPr>
                        <w:t xml:space="preserve">Over the Spring term we are </w:t>
                      </w:r>
                      <w:r w:rsidR="008A102D">
                        <w:rPr>
                          <w:rFonts w:ascii="Twinkl" w:hAnsi="Twinkl"/>
                          <w:sz w:val="24"/>
                          <w:lang w:val="en-US"/>
                        </w:rPr>
                        <w:t>covering R</w:t>
                      </w:r>
                      <w:r w:rsidR="00521BBB">
                        <w:rPr>
                          <w:rFonts w:ascii="Twinkl" w:hAnsi="Twinkl"/>
                          <w:sz w:val="24"/>
                          <w:lang w:val="en-US"/>
                        </w:rPr>
                        <w:t>elationship and Sex Education (RSE). Year 1’s lessons cover growing and caring for ourselves. We will have three lessons covering:</w:t>
                      </w:r>
                    </w:p>
                    <w:p w:rsidR="00521BBB" w:rsidRDefault="00521BBB" w:rsidP="00521BBB">
                      <w:pPr>
                        <w:pStyle w:val="ListParagraph"/>
                        <w:numPr>
                          <w:ilvl w:val="0"/>
                          <w:numId w:val="16"/>
                        </w:numPr>
                        <w:jc w:val="center"/>
                        <w:rPr>
                          <w:rFonts w:ascii="Twinkl" w:hAnsi="Twinkl"/>
                          <w:sz w:val="24"/>
                          <w:lang w:val="en-US"/>
                        </w:rPr>
                      </w:pPr>
                      <w:r>
                        <w:rPr>
                          <w:rFonts w:ascii="Twinkl" w:hAnsi="Twinkl"/>
                          <w:sz w:val="24"/>
                          <w:lang w:val="en-US"/>
                        </w:rPr>
                        <w:t>Different Friends</w:t>
                      </w:r>
                    </w:p>
                    <w:p w:rsidR="00521BBB" w:rsidRDefault="00521BBB" w:rsidP="00521BBB">
                      <w:pPr>
                        <w:pStyle w:val="ListParagraph"/>
                        <w:numPr>
                          <w:ilvl w:val="0"/>
                          <w:numId w:val="16"/>
                        </w:numPr>
                        <w:jc w:val="center"/>
                        <w:rPr>
                          <w:rFonts w:ascii="Twinkl" w:hAnsi="Twinkl"/>
                          <w:sz w:val="24"/>
                          <w:lang w:val="en-US"/>
                        </w:rPr>
                      </w:pPr>
                      <w:r>
                        <w:rPr>
                          <w:rFonts w:ascii="Twinkl" w:hAnsi="Twinkl"/>
                          <w:sz w:val="24"/>
                          <w:lang w:val="en-US"/>
                        </w:rPr>
                        <w:t>Growing and Changing</w:t>
                      </w:r>
                    </w:p>
                    <w:p w:rsidR="00521BBB" w:rsidRPr="00521BBB" w:rsidRDefault="00521BBB" w:rsidP="00521BBB">
                      <w:pPr>
                        <w:pStyle w:val="ListParagraph"/>
                        <w:numPr>
                          <w:ilvl w:val="0"/>
                          <w:numId w:val="16"/>
                        </w:numPr>
                        <w:jc w:val="center"/>
                        <w:rPr>
                          <w:rFonts w:ascii="Twinkl" w:hAnsi="Twinkl"/>
                          <w:sz w:val="24"/>
                          <w:lang w:val="en-US"/>
                        </w:rPr>
                      </w:pPr>
                      <w:r>
                        <w:rPr>
                          <w:rFonts w:ascii="Twinkl" w:hAnsi="Twinkl"/>
                          <w:sz w:val="24"/>
                          <w:lang w:val="en-US"/>
                        </w:rPr>
                        <w:t xml:space="preserve"> Families and Care </w:t>
                      </w:r>
                    </w:p>
                    <w:p w:rsidR="008A102D" w:rsidRPr="00FD2E24" w:rsidRDefault="008A102D" w:rsidP="00521BBB">
                      <w:pPr>
                        <w:rPr>
                          <w:rFonts w:ascii="Twinkl" w:hAnsi="Twinkl"/>
                          <w:sz w:val="24"/>
                          <w:lang w:val="en-US"/>
                        </w:rPr>
                      </w:pPr>
                    </w:p>
                    <w:bookmarkEnd w:id="1"/>
                    <w:p w:rsidR="00652551" w:rsidRPr="00BE2589" w:rsidRDefault="00652551" w:rsidP="00652551">
                      <w:pPr>
                        <w:jc w:val="center"/>
                        <w:rPr>
                          <w:rFonts w:ascii="Twinkl" w:hAnsi="Twinkl"/>
                          <w:sz w:val="24"/>
                          <w:lang w:val="en-US"/>
                        </w:rPr>
                      </w:pPr>
                    </w:p>
                  </w:txbxContent>
                </v:textbox>
                <w10:wrap anchorx="page"/>
              </v:roundrect>
            </w:pict>
          </mc:Fallback>
        </mc:AlternateContent>
      </w:r>
      <w:r>
        <w:rPr>
          <w:rFonts w:ascii="Twinkl" w:hAnsi="Twinkl"/>
          <w:noProof/>
          <w:sz w:val="56"/>
          <w:lang w:eastAsia="en-GB"/>
        </w:rPr>
        <mc:AlternateContent>
          <mc:Choice Requires="wps">
            <w:drawing>
              <wp:anchor distT="0" distB="0" distL="114300" distR="114300" simplePos="0" relativeHeight="251671552" behindDoc="0" locked="0" layoutInCell="1" allowOverlap="1" wp14:anchorId="275B6A3F" wp14:editId="7907C6F4">
                <wp:simplePos x="0" y="0"/>
                <wp:positionH relativeFrom="column">
                  <wp:posOffset>2895600</wp:posOffset>
                </wp:positionH>
                <wp:positionV relativeFrom="paragraph">
                  <wp:posOffset>3576955</wp:posOffset>
                </wp:positionV>
                <wp:extent cx="3228975" cy="1500505"/>
                <wp:effectExtent l="19050" t="19050" r="28575" b="23495"/>
                <wp:wrapNone/>
                <wp:docPr id="9" name="Rounded Rectangle 9"/>
                <wp:cNvGraphicFramePr/>
                <a:graphic xmlns:a="http://schemas.openxmlformats.org/drawingml/2006/main">
                  <a:graphicData uri="http://schemas.microsoft.com/office/word/2010/wordprocessingShape">
                    <wps:wsp>
                      <wps:cNvSpPr/>
                      <wps:spPr>
                        <a:xfrm>
                          <a:off x="0" y="0"/>
                          <a:ext cx="3228975" cy="1500505"/>
                        </a:xfrm>
                        <a:prstGeom prst="roundRect">
                          <a:avLst/>
                        </a:prstGeom>
                        <a:ln w="28575"/>
                      </wps:spPr>
                      <wps:style>
                        <a:lnRef idx="2">
                          <a:schemeClr val="accent5"/>
                        </a:lnRef>
                        <a:fillRef idx="1">
                          <a:schemeClr val="lt1"/>
                        </a:fillRef>
                        <a:effectRef idx="0">
                          <a:schemeClr val="accent5"/>
                        </a:effectRef>
                        <a:fontRef idx="minor">
                          <a:schemeClr val="dk1"/>
                        </a:fontRef>
                      </wps:style>
                      <wps:txbx>
                        <w:txbxContent>
                          <w:p w:rsidR="00ED1BD6" w:rsidRPr="00046A0A" w:rsidRDefault="00ED1BD6" w:rsidP="00EB4FC4">
                            <w:pPr>
                              <w:jc w:val="center"/>
                              <w:rPr>
                                <w:rFonts w:ascii="Twinkl" w:hAnsi="Twinkl"/>
                                <w:b/>
                                <w:sz w:val="24"/>
                                <w:lang w:val="en-US"/>
                              </w:rPr>
                            </w:pPr>
                            <w:r w:rsidRPr="00046A0A">
                              <w:rPr>
                                <w:rFonts w:ascii="Twinkl" w:hAnsi="Twinkl"/>
                                <w:b/>
                                <w:sz w:val="24"/>
                                <w:lang w:val="en-US"/>
                              </w:rPr>
                              <w:t>PE</w:t>
                            </w:r>
                          </w:p>
                          <w:p w:rsidR="00ED1BD6" w:rsidRPr="00BE2589" w:rsidRDefault="00E24B2C" w:rsidP="00ED1BD6">
                            <w:pPr>
                              <w:jc w:val="center"/>
                              <w:rPr>
                                <w:rFonts w:ascii="Twinkl" w:hAnsi="Twinkl"/>
                                <w:sz w:val="24"/>
                                <w:lang w:val="en-US"/>
                              </w:rPr>
                            </w:pPr>
                            <w:r w:rsidRPr="00046A0A">
                              <w:rPr>
                                <w:rFonts w:ascii="Twinkl" w:hAnsi="Twinkl"/>
                                <w:lang w:val="en-US"/>
                              </w:rPr>
                              <w:t>In PE</w:t>
                            </w:r>
                            <w:r w:rsidR="006D3B07">
                              <w:rPr>
                                <w:rFonts w:ascii="Twinkl" w:hAnsi="Twinkl"/>
                                <w:lang w:val="en-US"/>
                              </w:rPr>
                              <w:t xml:space="preserve"> we will be teaching </w:t>
                            </w:r>
                            <w:r w:rsidR="00643E24">
                              <w:rPr>
                                <w:rFonts w:ascii="Twinkl" w:hAnsi="Twinkl"/>
                                <w:lang w:val="en-US"/>
                              </w:rPr>
                              <w:t xml:space="preserve">a traditional folk dance. We will start by thinking about 8 beats in a bar; clapping this, moving to this and counting this aloud. We will be learning a routine and practicing this in groups.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5B6A3F" id="Rounded Rectangle 9" o:spid="_x0000_s1027" style="position:absolute;margin-left:228pt;margin-top:281.65pt;width:254.25pt;height:11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" fillcolor="white [3201]" strokecolor="#4472c4 [3208]" strokeweight="2.25pt">
                <v:stroke joinstyle="miter"/>
                <v:textbox>
                  <w:txbxContent>
                    <w:p w:rsidR="00ED1BD6" w:rsidRPr="00046A0A" w:rsidRDefault="00ED1BD6" w:rsidP="00EB4FC4">
                      <w:pPr>
                        <w:jc w:val="center"/>
                        <w:rPr>
                          <w:rFonts w:ascii="Twinkl" w:hAnsi="Twinkl"/>
                          <w:b/>
                          <w:sz w:val="24"/>
                          <w:lang w:val="en-US"/>
                        </w:rPr>
                      </w:pPr>
                      <w:r w:rsidRPr="00046A0A">
                        <w:rPr>
                          <w:rFonts w:ascii="Twinkl" w:hAnsi="Twinkl"/>
                          <w:b/>
                          <w:sz w:val="24"/>
                          <w:lang w:val="en-US"/>
                        </w:rPr>
                        <w:t>PE</w:t>
                      </w:r>
                    </w:p>
                    <w:p w:rsidR="00ED1BD6" w:rsidRPr="00BE2589" w:rsidRDefault="00E24B2C" w:rsidP="00ED1BD6">
                      <w:pPr>
                        <w:jc w:val="center"/>
                        <w:rPr>
                          <w:rFonts w:ascii="Twinkl" w:hAnsi="Twinkl"/>
                          <w:sz w:val="24"/>
                          <w:lang w:val="en-US"/>
                        </w:rPr>
                      </w:pPr>
                      <w:r w:rsidRPr="00046A0A">
                        <w:rPr>
                          <w:rFonts w:ascii="Twinkl" w:hAnsi="Twinkl"/>
                          <w:lang w:val="en-US"/>
                        </w:rPr>
                        <w:t>In PE</w:t>
                      </w:r>
                      <w:r w:rsidR="006D3B07">
                        <w:rPr>
                          <w:rFonts w:ascii="Twinkl" w:hAnsi="Twinkl"/>
                          <w:lang w:val="en-US"/>
                        </w:rPr>
                        <w:t xml:space="preserve"> we will be teaching </w:t>
                      </w:r>
                      <w:r w:rsidR="00643E24">
                        <w:rPr>
                          <w:rFonts w:ascii="Twinkl" w:hAnsi="Twinkl"/>
                          <w:lang w:val="en-US"/>
                        </w:rPr>
                        <w:t xml:space="preserve">a traditional folk dance. We will start by thinking about 8 beats in a bar; clapping this, moving to this and counting this aloud. We will be learning a routine and practicing this in groups. </w:t>
                      </w:r>
                    </w:p>
                  </w:txbxContent>
                </v:textbox>
              </v:roundrect>
            </w:pict>
          </mc:Fallback>
        </mc:AlternateContent>
      </w:r>
      <w:r w:rsidR="006D3B07">
        <w:rPr>
          <w:rFonts w:ascii="Twinkl" w:hAnsi="Twinkl"/>
          <w:noProof/>
          <w:sz w:val="56"/>
          <w:lang w:eastAsia="en-GB"/>
        </w:rPr>
        <mc:AlternateContent>
          <mc:Choice Requires="wps">
            <w:drawing>
              <wp:anchor distT="0" distB="0" distL="114300" distR="114300" simplePos="0" relativeHeight="251673600" behindDoc="0" locked="0" layoutInCell="1" allowOverlap="1" wp14:anchorId="04F21078" wp14:editId="556E8A62">
                <wp:simplePos x="0" y="0"/>
                <wp:positionH relativeFrom="column">
                  <wp:posOffset>6762750</wp:posOffset>
                </wp:positionH>
                <wp:positionV relativeFrom="paragraph">
                  <wp:posOffset>5234304</wp:posOffset>
                </wp:positionV>
                <wp:extent cx="2849880" cy="2124075"/>
                <wp:effectExtent l="19050" t="19050" r="26670" b="28575"/>
                <wp:wrapNone/>
                <wp:docPr id="10" name="Rounded Rectangle 10"/>
                <wp:cNvGraphicFramePr/>
                <a:graphic xmlns:a="http://schemas.openxmlformats.org/drawingml/2006/main">
                  <a:graphicData uri="http://schemas.microsoft.com/office/word/2010/wordprocessingShape">
                    <wps:wsp>
                      <wps:cNvSpPr/>
                      <wps:spPr>
                        <a:xfrm>
                          <a:off x="0" y="0"/>
                          <a:ext cx="2849880" cy="2124075"/>
                        </a:xfrm>
                        <a:prstGeom prst="roundRect">
                          <a:avLst/>
                        </a:prstGeom>
                        <a:ln w="28575"/>
                      </wps:spPr>
                      <wps:style>
                        <a:lnRef idx="2">
                          <a:schemeClr val="accent6"/>
                        </a:lnRef>
                        <a:fillRef idx="1">
                          <a:schemeClr val="lt1"/>
                        </a:fillRef>
                        <a:effectRef idx="0">
                          <a:schemeClr val="accent6"/>
                        </a:effectRef>
                        <a:fontRef idx="minor">
                          <a:schemeClr val="dk1"/>
                        </a:fontRef>
                      </wps:style>
                      <wps:txbx>
                        <w:txbxContent>
                          <w:p w:rsidR="00ED1BD6" w:rsidRDefault="00ED1BD6" w:rsidP="00643E24">
                            <w:pPr>
                              <w:jc w:val="center"/>
                              <w:rPr>
                                <w:rFonts w:ascii="Twinkl" w:hAnsi="Twinkl"/>
                                <w:b/>
                                <w:sz w:val="24"/>
                                <w:lang w:val="en-US"/>
                              </w:rPr>
                            </w:pPr>
                            <w:proofErr w:type="spellStart"/>
                            <w:r w:rsidRPr="00BE2589">
                              <w:rPr>
                                <w:rFonts w:ascii="Twinkl" w:hAnsi="Twinkl"/>
                                <w:b/>
                                <w:sz w:val="24"/>
                                <w:lang w:val="en-US"/>
                              </w:rPr>
                              <w:t>Math</w:t>
                            </w:r>
                            <w:r w:rsidR="00643E24">
                              <w:rPr>
                                <w:rFonts w:ascii="Twinkl" w:hAnsi="Twinkl"/>
                                <w:b/>
                                <w:sz w:val="24"/>
                                <w:lang w:val="en-US"/>
                              </w:rPr>
                              <w:t>s</w:t>
                            </w:r>
                            <w:proofErr w:type="spellEnd"/>
                          </w:p>
                          <w:p w:rsidR="00FD2E24" w:rsidRDefault="00E24B2C" w:rsidP="00643E24">
                            <w:pPr>
                              <w:ind w:left="-142" w:right="-286"/>
                              <w:rPr>
                                <w:rFonts w:ascii="Twinkl" w:hAnsi="Twinkl"/>
                                <w:lang w:val="en-US"/>
                              </w:rPr>
                            </w:pPr>
                            <w:r w:rsidRPr="00FD2E24">
                              <w:rPr>
                                <w:rFonts w:ascii="Twinkl" w:hAnsi="Twinkl"/>
                                <w:lang w:val="en-US"/>
                              </w:rPr>
                              <w:t xml:space="preserve">In </w:t>
                            </w:r>
                            <w:proofErr w:type="spellStart"/>
                            <w:r w:rsidRPr="00FD2E24">
                              <w:rPr>
                                <w:rFonts w:ascii="Twinkl" w:hAnsi="Twinkl"/>
                                <w:lang w:val="en-US"/>
                              </w:rPr>
                              <w:t>Maths</w:t>
                            </w:r>
                            <w:proofErr w:type="spellEnd"/>
                            <w:r w:rsidRPr="00FD2E24">
                              <w:rPr>
                                <w:rFonts w:ascii="Twinkl" w:hAnsi="Twinkl"/>
                                <w:lang w:val="en-US"/>
                              </w:rPr>
                              <w:t xml:space="preserve"> this term we will be </w:t>
                            </w:r>
                            <w:r w:rsidR="00B172D8" w:rsidRPr="00FD2E24">
                              <w:rPr>
                                <w:rFonts w:ascii="Twinkl" w:hAnsi="Twinkl"/>
                                <w:lang w:val="en-US"/>
                              </w:rPr>
                              <w:t>focusing on:</w:t>
                            </w:r>
                          </w:p>
                          <w:p w:rsidR="00544841" w:rsidRDefault="00544841" w:rsidP="00FD2E24">
                            <w:pPr>
                              <w:ind w:left="360"/>
                              <w:jc w:val="center"/>
                              <w:rPr>
                                <w:rFonts w:ascii="Twinkl" w:hAnsi="Twinkl"/>
                                <w:lang w:val="en-US"/>
                              </w:rPr>
                            </w:pPr>
                            <w:r>
                              <w:rPr>
                                <w:rFonts w:ascii="Twinkl" w:hAnsi="Twinkl"/>
                                <w:lang w:val="en-US"/>
                              </w:rPr>
                              <w:t>Money</w:t>
                            </w:r>
                            <w:r w:rsidR="00643E24">
                              <w:rPr>
                                <w:rFonts w:ascii="Twinkl" w:hAnsi="Twinkl"/>
                                <w:lang w:val="en-US"/>
                              </w:rPr>
                              <w:t>- looking at notes and coins.</w:t>
                            </w:r>
                          </w:p>
                          <w:p w:rsidR="00544841" w:rsidRDefault="00544841" w:rsidP="00FD2E24">
                            <w:pPr>
                              <w:ind w:left="360"/>
                              <w:jc w:val="center"/>
                              <w:rPr>
                                <w:rFonts w:ascii="Twinkl" w:hAnsi="Twinkl"/>
                                <w:lang w:val="en-US"/>
                              </w:rPr>
                            </w:pPr>
                            <w:r>
                              <w:rPr>
                                <w:rFonts w:ascii="Twinkl" w:hAnsi="Twinkl"/>
                                <w:lang w:val="en-US"/>
                              </w:rPr>
                              <w:t>Volume and capacity</w:t>
                            </w:r>
                            <w:r w:rsidR="00643E24">
                              <w:rPr>
                                <w:rFonts w:ascii="Twinkl" w:hAnsi="Twinkl"/>
                                <w:lang w:val="en-US"/>
                              </w:rPr>
                              <w:t xml:space="preserve"> – using ml, L </w:t>
                            </w:r>
                          </w:p>
                          <w:p w:rsidR="00544841" w:rsidRDefault="00544841" w:rsidP="00FD2E24">
                            <w:pPr>
                              <w:ind w:left="360"/>
                              <w:jc w:val="center"/>
                              <w:rPr>
                                <w:rFonts w:ascii="Twinkl" w:hAnsi="Twinkl"/>
                                <w:lang w:val="en-US"/>
                              </w:rPr>
                            </w:pPr>
                            <w:r>
                              <w:rPr>
                                <w:rFonts w:ascii="Twinkl" w:hAnsi="Twinkl"/>
                                <w:lang w:val="en-US"/>
                              </w:rPr>
                              <w:t>Mass</w:t>
                            </w:r>
                            <w:r w:rsidR="00643E24">
                              <w:rPr>
                                <w:rFonts w:ascii="Twinkl" w:hAnsi="Twinkl"/>
                                <w:lang w:val="en-US"/>
                              </w:rPr>
                              <w:t xml:space="preserve"> – using g and kg</w:t>
                            </w:r>
                          </w:p>
                          <w:p w:rsidR="00544841" w:rsidRDefault="00643E24" w:rsidP="00FD2E24">
                            <w:pPr>
                              <w:ind w:left="360"/>
                              <w:jc w:val="center"/>
                              <w:rPr>
                                <w:rFonts w:ascii="Twinkl" w:hAnsi="Twinkl"/>
                                <w:lang w:val="en-US"/>
                              </w:rPr>
                            </w:pPr>
                            <w:r>
                              <w:rPr>
                                <w:rFonts w:ascii="Twinkl" w:hAnsi="Twinkl"/>
                                <w:lang w:val="en-US"/>
                              </w:rPr>
                              <w:t>S</w:t>
                            </w:r>
                            <w:r w:rsidR="00544841">
                              <w:rPr>
                                <w:rFonts w:ascii="Twinkl" w:hAnsi="Twinkl"/>
                                <w:lang w:val="en-US"/>
                              </w:rPr>
                              <w:t>pace</w:t>
                            </w:r>
                            <w:r>
                              <w:rPr>
                                <w:rFonts w:ascii="Twinkl" w:hAnsi="Twinkl"/>
                                <w:lang w:val="en-US"/>
                              </w:rPr>
                              <w:t xml:space="preserve"> – describing positions, movements and turns. </w:t>
                            </w:r>
                          </w:p>
                          <w:p w:rsidR="00544841" w:rsidRDefault="00544841" w:rsidP="00FD2E24">
                            <w:pPr>
                              <w:ind w:left="360"/>
                              <w:jc w:val="center"/>
                              <w:rPr>
                                <w:rFonts w:ascii="Twinkl" w:hAnsi="Twinkl"/>
                                <w:lang w:val="en-US"/>
                              </w:rPr>
                            </w:pPr>
                          </w:p>
                          <w:p w:rsidR="00544841" w:rsidRPr="00FD2E24" w:rsidRDefault="00544841" w:rsidP="00FD2E24">
                            <w:pPr>
                              <w:ind w:left="360"/>
                              <w:jc w:val="center"/>
                              <w:rPr>
                                <w:rFonts w:ascii="Twinkl" w:hAnsi="Twinkl"/>
                                <w:lang w:val="en-US"/>
                              </w:rPr>
                            </w:pPr>
                          </w:p>
                          <w:p w:rsidR="00ED1BD6" w:rsidRPr="0044158A" w:rsidRDefault="00544841" w:rsidP="00ED1BD6">
                            <w:pPr>
                              <w:jc w:val="center"/>
                              <w:rPr>
                                <w:rFonts w:ascii="Twinkl" w:hAnsi="Twinkl"/>
                                <w:sz w:val="28"/>
                                <w:lang w:val="en-US"/>
                              </w:rPr>
                            </w:pPr>
                            <w:r>
                              <w:rPr>
                                <w:rFonts w:ascii="Twinkl" w:hAnsi="Twinkl"/>
                                <w:sz w:val="28"/>
                                <w:lang w:val="en-US"/>
                              </w:rPr>
                              <w:t>space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F21078" id="Rounded Rectangle 10" o:spid="_x0000_s1028" style="position:absolute;margin-left:532.5pt;margin-top:412.15pt;width:224.4pt;height:167.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" fillcolor="white [3201]" strokecolor="#70ad47 [3209]" strokeweight="2.25pt">
                <v:stroke joinstyle="miter"/>
                <v:textbox>
                  <w:txbxContent>
                    <w:p w:rsidR="00ED1BD6" w:rsidRDefault="00ED1BD6" w:rsidP="00643E24">
                      <w:pPr>
                        <w:jc w:val="center"/>
                        <w:rPr>
                          <w:rFonts w:ascii="Twinkl" w:hAnsi="Twinkl"/>
                          <w:b/>
                          <w:sz w:val="24"/>
                          <w:lang w:val="en-US"/>
                        </w:rPr>
                      </w:pPr>
                      <w:proofErr w:type="spellStart"/>
                      <w:r w:rsidRPr="00BE2589">
                        <w:rPr>
                          <w:rFonts w:ascii="Twinkl" w:hAnsi="Twinkl"/>
                          <w:b/>
                          <w:sz w:val="24"/>
                          <w:lang w:val="en-US"/>
                        </w:rPr>
                        <w:t>Math</w:t>
                      </w:r>
                      <w:r w:rsidR="00643E24">
                        <w:rPr>
                          <w:rFonts w:ascii="Twinkl" w:hAnsi="Twinkl"/>
                          <w:b/>
                          <w:sz w:val="24"/>
                          <w:lang w:val="en-US"/>
                        </w:rPr>
                        <w:t>s</w:t>
                      </w:r>
                      <w:proofErr w:type="spellEnd"/>
                    </w:p>
                    <w:p w:rsidR="00FD2E24" w:rsidRDefault="00E24B2C" w:rsidP="00643E24">
                      <w:pPr>
                        <w:ind w:left="-142" w:right="-286"/>
                        <w:rPr>
                          <w:rFonts w:ascii="Twinkl" w:hAnsi="Twinkl"/>
                          <w:lang w:val="en-US"/>
                        </w:rPr>
                      </w:pPr>
                      <w:r w:rsidRPr="00FD2E24">
                        <w:rPr>
                          <w:rFonts w:ascii="Twinkl" w:hAnsi="Twinkl"/>
                          <w:lang w:val="en-US"/>
                        </w:rPr>
                        <w:t xml:space="preserve">In </w:t>
                      </w:r>
                      <w:proofErr w:type="spellStart"/>
                      <w:r w:rsidRPr="00FD2E24">
                        <w:rPr>
                          <w:rFonts w:ascii="Twinkl" w:hAnsi="Twinkl"/>
                          <w:lang w:val="en-US"/>
                        </w:rPr>
                        <w:t>Maths</w:t>
                      </w:r>
                      <w:proofErr w:type="spellEnd"/>
                      <w:r w:rsidRPr="00FD2E24">
                        <w:rPr>
                          <w:rFonts w:ascii="Twinkl" w:hAnsi="Twinkl"/>
                          <w:lang w:val="en-US"/>
                        </w:rPr>
                        <w:t xml:space="preserve"> this term we will be </w:t>
                      </w:r>
                      <w:r w:rsidR="00B172D8" w:rsidRPr="00FD2E24">
                        <w:rPr>
                          <w:rFonts w:ascii="Twinkl" w:hAnsi="Twinkl"/>
                          <w:lang w:val="en-US"/>
                        </w:rPr>
                        <w:t>focusing on:</w:t>
                      </w:r>
                    </w:p>
                    <w:p w:rsidR="00544841" w:rsidRDefault="00544841" w:rsidP="00FD2E24">
                      <w:pPr>
                        <w:ind w:left="360"/>
                        <w:jc w:val="center"/>
                        <w:rPr>
                          <w:rFonts w:ascii="Twinkl" w:hAnsi="Twinkl"/>
                          <w:lang w:val="en-US"/>
                        </w:rPr>
                      </w:pPr>
                      <w:r>
                        <w:rPr>
                          <w:rFonts w:ascii="Twinkl" w:hAnsi="Twinkl"/>
                          <w:lang w:val="en-US"/>
                        </w:rPr>
                        <w:t>Money</w:t>
                      </w:r>
                      <w:r w:rsidR="00643E24">
                        <w:rPr>
                          <w:rFonts w:ascii="Twinkl" w:hAnsi="Twinkl"/>
                          <w:lang w:val="en-US"/>
                        </w:rPr>
                        <w:t>- looking at notes and coins.</w:t>
                      </w:r>
                    </w:p>
                    <w:p w:rsidR="00544841" w:rsidRDefault="00544841" w:rsidP="00FD2E24">
                      <w:pPr>
                        <w:ind w:left="360"/>
                        <w:jc w:val="center"/>
                        <w:rPr>
                          <w:rFonts w:ascii="Twinkl" w:hAnsi="Twinkl"/>
                          <w:lang w:val="en-US"/>
                        </w:rPr>
                      </w:pPr>
                      <w:r>
                        <w:rPr>
                          <w:rFonts w:ascii="Twinkl" w:hAnsi="Twinkl"/>
                          <w:lang w:val="en-US"/>
                        </w:rPr>
                        <w:t>Volume and capacity</w:t>
                      </w:r>
                      <w:r w:rsidR="00643E24">
                        <w:rPr>
                          <w:rFonts w:ascii="Twinkl" w:hAnsi="Twinkl"/>
                          <w:lang w:val="en-US"/>
                        </w:rPr>
                        <w:t xml:space="preserve"> – using ml, L </w:t>
                      </w:r>
                    </w:p>
                    <w:p w:rsidR="00544841" w:rsidRDefault="00544841" w:rsidP="00FD2E24">
                      <w:pPr>
                        <w:ind w:left="360"/>
                        <w:jc w:val="center"/>
                        <w:rPr>
                          <w:rFonts w:ascii="Twinkl" w:hAnsi="Twinkl"/>
                          <w:lang w:val="en-US"/>
                        </w:rPr>
                      </w:pPr>
                      <w:r>
                        <w:rPr>
                          <w:rFonts w:ascii="Twinkl" w:hAnsi="Twinkl"/>
                          <w:lang w:val="en-US"/>
                        </w:rPr>
                        <w:t>Mass</w:t>
                      </w:r>
                      <w:r w:rsidR="00643E24">
                        <w:rPr>
                          <w:rFonts w:ascii="Twinkl" w:hAnsi="Twinkl"/>
                          <w:lang w:val="en-US"/>
                        </w:rPr>
                        <w:t xml:space="preserve"> – using g and kg</w:t>
                      </w:r>
                    </w:p>
                    <w:p w:rsidR="00544841" w:rsidRDefault="00643E24" w:rsidP="00FD2E24">
                      <w:pPr>
                        <w:ind w:left="360"/>
                        <w:jc w:val="center"/>
                        <w:rPr>
                          <w:rFonts w:ascii="Twinkl" w:hAnsi="Twinkl"/>
                          <w:lang w:val="en-US"/>
                        </w:rPr>
                      </w:pPr>
                      <w:r>
                        <w:rPr>
                          <w:rFonts w:ascii="Twinkl" w:hAnsi="Twinkl"/>
                          <w:lang w:val="en-US"/>
                        </w:rPr>
                        <w:t>S</w:t>
                      </w:r>
                      <w:r w:rsidR="00544841">
                        <w:rPr>
                          <w:rFonts w:ascii="Twinkl" w:hAnsi="Twinkl"/>
                          <w:lang w:val="en-US"/>
                        </w:rPr>
                        <w:t>pace</w:t>
                      </w:r>
                      <w:r>
                        <w:rPr>
                          <w:rFonts w:ascii="Twinkl" w:hAnsi="Twinkl"/>
                          <w:lang w:val="en-US"/>
                        </w:rPr>
                        <w:t xml:space="preserve"> – describing positions, movements and turns. </w:t>
                      </w:r>
                    </w:p>
                    <w:p w:rsidR="00544841" w:rsidRDefault="00544841" w:rsidP="00FD2E24">
                      <w:pPr>
                        <w:ind w:left="360"/>
                        <w:jc w:val="center"/>
                        <w:rPr>
                          <w:rFonts w:ascii="Twinkl" w:hAnsi="Twinkl"/>
                          <w:lang w:val="en-US"/>
                        </w:rPr>
                      </w:pPr>
                    </w:p>
                    <w:p w:rsidR="00544841" w:rsidRPr="00FD2E24" w:rsidRDefault="00544841" w:rsidP="00FD2E24">
                      <w:pPr>
                        <w:ind w:left="360"/>
                        <w:jc w:val="center"/>
                        <w:rPr>
                          <w:rFonts w:ascii="Twinkl" w:hAnsi="Twinkl"/>
                          <w:lang w:val="en-US"/>
                        </w:rPr>
                      </w:pPr>
                    </w:p>
                    <w:p w:rsidR="00ED1BD6" w:rsidRPr="0044158A" w:rsidRDefault="00544841" w:rsidP="00ED1BD6">
                      <w:pPr>
                        <w:jc w:val="center"/>
                        <w:rPr>
                          <w:rFonts w:ascii="Twinkl" w:hAnsi="Twinkl"/>
                          <w:sz w:val="28"/>
                          <w:lang w:val="en-US"/>
                        </w:rPr>
                      </w:pPr>
                      <w:r>
                        <w:rPr>
                          <w:rFonts w:ascii="Twinkl" w:hAnsi="Twinkl"/>
                          <w:sz w:val="28"/>
                          <w:lang w:val="en-US"/>
                        </w:rPr>
                        <w:t>space</w:t>
                      </w:r>
                    </w:p>
                  </w:txbxContent>
                </v:textbox>
              </v:roundrect>
            </w:pict>
          </mc:Fallback>
        </mc:AlternateContent>
      </w:r>
      <w:r w:rsidR="00B460E2">
        <w:rPr>
          <w:rFonts w:ascii="Twinkl" w:hAnsi="Twinkl"/>
          <w:noProof/>
          <w:sz w:val="56"/>
          <w:lang w:eastAsia="en-GB"/>
        </w:rPr>
        <mc:AlternateContent>
          <mc:Choice Requires="wps">
            <w:drawing>
              <wp:anchor distT="0" distB="0" distL="114300" distR="114300" simplePos="0" relativeHeight="251663360" behindDoc="0" locked="0" layoutInCell="1" allowOverlap="1" wp14:anchorId="095A62A7" wp14:editId="6B876959">
                <wp:simplePos x="0" y="0"/>
                <wp:positionH relativeFrom="column">
                  <wp:posOffset>2963917</wp:posOffset>
                </wp:positionH>
                <wp:positionV relativeFrom="paragraph">
                  <wp:posOffset>175217</wp:posOffset>
                </wp:positionV>
                <wp:extent cx="3105807" cy="2222938"/>
                <wp:effectExtent l="19050" t="19050" r="18415" b="25400"/>
                <wp:wrapNone/>
                <wp:docPr id="4" name="Rounded Rectangle 4"/>
                <wp:cNvGraphicFramePr/>
                <a:graphic xmlns:a="http://schemas.openxmlformats.org/drawingml/2006/main">
                  <a:graphicData uri="http://schemas.microsoft.com/office/word/2010/wordprocessingShape">
                    <wps:wsp>
                      <wps:cNvSpPr/>
                      <wps:spPr>
                        <a:xfrm>
                          <a:off x="0" y="0"/>
                          <a:ext cx="3105807" cy="2222938"/>
                        </a:xfrm>
                        <a:prstGeom prst="roundRect">
                          <a:avLst/>
                        </a:prstGeom>
                        <a:ln w="28575"/>
                      </wps:spPr>
                      <wps:style>
                        <a:lnRef idx="2">
                          <a:schemeClr val="accent5"/>
                        </a:lnRef>
                        <a:fillRef idx="1">
                          <a:schemeClr val="lt1"/>
                        </a:fillRef>
                        <a:effectRef idx="0">
                          <a:schemeClr val="accent5"/>
                        </a:effectRef>
                        <a:fontRef idx="minor">
                          <a:schemeClr val="dk1"/>
                        </a:fontRef>
                      </wps:style>
                      <wps:txbx>
                        <w:txbxContent>
                          <w:p w:rsidR="00583DD3" w:rsidRDefault="00652551" w:rsidP="00ED6AED">
                            <w:pPr>
                              <w:jc w:val="center"/>
                              <w:rPr>
                                <w:rFonts w:ascii="Twinkl" w:hAnsi="Twinkl"/>
                                <w:b/>
                                <w:sz w:val="24"/>
                                <w:lang w:val="en-US"/>
                              </w:rPr>
                            </w:pPr>
                            <w:r w:rsidRPr="00BE2589">
                              <w:rPr>
                                <w:rFonts w:ascii="Twinkl" w:hAnsi="Twinkl"/>
                                <w:b/>
                                <w:sz w:val="24"/>
                                <w:lang w:val="en-US"/>
                              </w:rPr>
                              <w:t>RE</w:t>
                            </w:r>
                          </w:p>
                          <w:p w:rsidR="001A1600" w:rsidRPr="00B460E2" w:rsidRDefault="00ED6AED" w:rsidP="00B460E2">
                            <w:pPr>
                              <w:jc w:val="center"/>
                              <w:rPr>
                                <w:rFonts w:ascii="Twinkl" w:hAnsi="Twinkl"/>
                                <w:sz w:val="24"/>
                                <w:lang w:val="en-US"/>
                              </w:rPr>
                            </w:pPr>
                            <w:r w:rsidRPr="00ED6AED">
                              <w:rPr>
                                <w:rFonts w:ascii="Twinkl" w:hAnsi="Twinkl"/>
                                <w:sz w:val="24"/>
                                <w:lang w:val="en-US"/>
                              </w:rPr>
                              <w:t>This term we are thinking about what it means to belong to a school community</w:t>
                            </w:r>
                            <w:r w:rsidR="00B460E2">
                              <w:rPr>
                                <w:rFonts w:ascii="Twinkl" w:hAnsi="Twinkl"/>
                                <w:sz w:val="24"/>
                                <w:lang w:val="en-US"/>
                              </w:rPr>
                              <w:t xml:space="preserve"> in Judaism and Christianity</w:t>
                            </w:r>
                            <w:r w:rsidRPr="00ED6AED">
                              <w:rPr>
                                <w:rFonts w:ascii="Twinkl" w:hAnsi="Twinkl"/>
                                <w:sz w:val="24"/>
                                <w:lang w:val="en-US"/>
                              </w:rPr>
                              <w:t>?</w:t>
                            </w:r>
                            <w:r w:rsidR="00B460E2">
                              <w:rPr>
                                <w:rFonts w:ascii="Twinkl" w:hAnsi="Twinkl"/>
                                <w:sz w:val="24"/>
                                <w:lang w:val="en-US"/>
                              </w:rPr>
                              <w:t xml:space="preserve"> We will be looking into: baptism and weddings; symbols of faith including the cross, candles and fish in Christianity and Star of David, Mezuzah and </w:t>
                            </w:r>
                            <w:proofErr w:type="spellStart"/>
                            <w:r w:rsidR="00B460E2">
                              <w:rPr>
                                <w:rFonts w:ascii="Twinkl" w:hAnsi="Twinkl"/>
                                <w:sz w:val="24"/>
                                <w:lang w:val="en-US"/>
                              </w:rPr>
                              <w:t>Hasma</w:t>
                            </w:r>
                            <w:proofErr w:type="spellEnd"/>
                            <w:r w:rsidR="00B460E2">
                              <w:rPr>
                                <w:rFonts w:ascii="Twinkl" w:hAnsi="Twinkl"/>
                                <w:sz w:val="24"/>
                                <w:lang w:val="en-US"/>
                              </w:rPr>
                              <w:t xml:space="preserve"> in Judaism.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5A62A7" id="Rounded Rectangle 4" o:spid="_x0000_s1028" style="position:absolute;margin-left:233.4pt;margin-top:13.8pt;width:244.55pt;height:17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" fillcolor="white [3201]" strokecolor="#4472c4 [3208]" strokeweight="2.25pt">
                <v:stroke joinstyle="miter"/>
                <v:textbox>
                  <w:txbxContent>
                    <w:p w:rsidR="00583DD3" w:rsidRDefault="00652551" w:rsidP="00ED6AED">
                      <w:pPr>
                        <w:jc w:val="center"/>
                        <w:rPr>
                          <w:rFonts w:ascii="Twinkl" w:hAnsi="Twinkl"/>
                          <w:b/>
                          <w:sz w:val="24"/>
                          <w:lang w:val="en-US"/>
                        </w:rPr>
                      </w:pPr>
                      <w:r w:rsidRPr="00BE2589">
                        <w:rPr>
                          <w:rFonts w:ascii="Twinkl" w:hAnsi="Twinkl"/>
                          <w:b/>
                          <w:sz w:val="24"/>
                          <w:lang w:val="en-US"/>
                        </w:rPr>
                        <w:t>RE</w:t>
                      </w:r>
                    </w:p>
                    <w:p w:rsidR="001A1600" w:rsidRPr="00B460E2" w:rsidRDefault="00ED6AED" w:rsidP="00B460E2">
                      <w:pPr>
                        <w:jc w:val="center"/>
                        <w:rPr>
                          <w:rFonts w:ascii="Twinkl" w:hAnsi="Twinkl"/>
                          <w:sz w:val="24"/>
                          <w:lang w:val="en-US"/>
                        </w:rPr>
                      </w:pPr>
                      <w:r w:rsidRPr="00ED6AED">
                        <w:rPr>
                          <w:rFonts w:ascii="Twinkl" w:hAnsi="Twinkl"/>
                          <w:sz w:val="24"/>
                          <w:lang w:val="en-US"/>
                        </w:rPr>
                        <w:t>This term we are thinking about what it means to belong to a school community</w:t>
                      </w:r>
                      <w:r w:rsidR="00B460E2">
                        <w:rPr>
                          <w:rFonts w:ascii="Twinkl" w:hAnsi="Twinkl"/>
                          <w:sz w:val="24"/>
                          <w:lang w:val="en-US"/>
                        </w:rPr>
                        <w:t xml:space="preserve"> in Judaism and Christianity</w:t>
                      </w:r>
                      <w:r w:rsidRPr="00ED6AED">
                        <w:rPr>
                          <w:rFonts w:ascii="Twinkl" w:hAnsi="Twinkl"/>
                          <w:sz w:val="24"/>
                          <w:lang w:val="en-US"/>
                        </w:rPr>
                        <w:t>?</w:t>
                      </w:r>
                      <w:r w:rsidR="00B460E2">
                        <w:rPr>
                          <w:rFonts w:ascii="Twinkl" w:hAnsi="Twinkl"/>
                          <w:sz w:val="24"/>
                          <w:lang w:val="en-US"/>
                        </w:rPr>
                        <w:t xml:space="preserve"> We will be looking into: baptism and weddings; symbols of faith including the cross, candles and fish in Christianity and Star of David, Mezuzah and </w:t>
                      </w:r>
                      <w:proofErr w:type="spellStart"/>
                      <w:r w:rsidR="00B460E2">
                        <w:rPr>
                          <w:rFonts w:ascii="Twinkl" w:hAnsi="Twinkl"/>
                          <w:sz w:val="24"/>
                          <w:lang w:val="en-US"/>
                        </w:rPr>
                        <w:t>Hasma</w:t>
                      </w:r>
                      <w:proofErr w:type="spellEnd"/>
                      <w:r w:rsidR="00B460E2">
                        <w:rPr>
                          <w:rFonts w:ascii="Twinkl" w:hAnsi="Twinkl"/>
                          <w:sz w:val="24"/>
                          <w:lang w:val="en-US"/>
                        </w:rPr>
                        <w:t xml:space="preserve"> in Judaism.</w:t>
                      </w:r>
                    </w:p>
                  </w:txbxContent>
                </v:textbox>
              </v:roundrect>
            </w:pict>
          </mc:Fallback>
        </mc:AlternateContent>
      </w:r>
      <w:r w:rsidR="00B460E2">
        <w:rPr>
          <w:noProof/>
          <w:lang w:eastAsia="en-GB"/>
        </w:rPr>
        <mc:AlternateContent>
          <mc:Choice Requires="wps">
            <w:drawing>
              <wp:anchor distT="0" distB="0" distL="114300" distR="114300" simplePos="0" relativeHeight="251678720" behindDoc="0" locked="0" layoutInCell="1" allowOverlap="1">
                <wp:simplePos x="0" y="0"/>
                <wp:positionH relativeFrom="column">
                  <wp:posOffset>3122930</wp:posOffset>
                </wp:positionH>
                <wp:positionV relativeFrom="paragraph">
                  <wp:posOffset>2499382</wp:posOffset>
                </wp:positionV>
                <wp:extent cx="3044758" cy="1019175"/>
                <wp:effectExtent l="19050" t="19050" r="22860" b="28575"/>
                <wp:wrapNone/>
                <wp:docPr id="13" name="Text Box 13"/>
                <wp:cNvGraphicFramePr/>
                <a:graphic xmlns:a="http://schemas.openxmlformats.org/drawingml/2006/main">
                  <a:graphicData uri="http://schemas.microsoft.com/office/word/2010/wordprocessingShape">
                    <wps:wsp>
                      <wps:cNvSpPr txBox="1"/>
                      <wps:spPr>
                        <a:xfrm>
                          <a:off x="0" y="0"/>
                          <a:ext cx="3044758" cy="1019175"/>
                        </a:xfrm>
                        <a:prstGeom prst="rect">
                          <a:avLst/>
                        </a:prstGeom>
                        <a:ln w="28575"/>
                      </wps:spPr>
                      <wps:style>
                        <a:lnRef idx="2">
                          <a:schemeClr val="accent5"/>
                        </a:lnRef>
                        <a:fillRef idx="1">
                          <a:schemeClr val="lt1"/>
                        </a:fillRef>
                        <a:effectRef idx="0">
                          <a:schemeClr val="accent5"/>
                        </a:effectRef>
                        <a:fontRef idx="minor">
                          <a:schemeClr val="dk1"/>
                        </a:fontRef>
                      </wps:style>
                      <wps:txbx>
                        <w:txbxContent>
                          <w:p w:rsidR="004947D6" w:rsidRPr="00A14B28" w:rsidRDefault="00046A0A" w:rsidP="00583DD3">
                            <w:pPr>
                              <w:pStyle w:val="Title"/>
                              <w:rPr>
                                <w:rFonts w:ascii="Twinkl" w:hAnsi="Twinkl"/>
                                <w:sz w:val="52"/>
                                <w:lang w:val="en-US"/>
                              </w:rPr>
                            </w:pPr>
                            <w:r w:rsidRPr="00A14B28">
                              <w:rPr>
                                <w:rFonts w:ascii="Twinkl" w:hAnsi="Twinkl"/>
                                <w:sz w:val="52"/>
                                <w:lang w:val="en-US"/>
                              </w:rPr>
                              <w:t xml:space="preserve">Year 1 </w:t>
                            </w:r>
                            <w:r w:rsidRPr="00A14B28">
                              <w:rPr>
                                <w:rFonts w:ascii="Twinkl" w:hAnsi="Twinkl"/>
                                <w:sz w:val="52"/>
                                <w:lang w:val="en-US"/>
                              </w:rPr>
                              <w:tab/>
                            </w:r>
                            <w:r w:rsidR="00583DD3" w:rsidRPr="00A14B28">
                              <w:rPr>
                                <w:rFonts w:ascii="Twinkl" w:hAnsi="Twinkl"/>
                                <w:sz w:val="52"/>
                                <w:lang w:val="en-US"/>
                              </w:rPr>
                              <w:t>Summer 1</w:t>
                            </w:r>
                          </w:p>
                          <w:p w:rsidR="004947D6" w:rsidRPr="00A14B28" w:rsidRDefault="004947D6" w:rsidP="00583DD3">
                            <w:pPr>
                              <w:pStyle w:val="Title"/>
                              <w:rPr>
                                <w:rFonts w:ascii="Twinkl" w:hAnsi="Twinkl"/>
                                <w:sz w:val="52"/>
                                <w:lang w:val="en-US"/>
                              </w:rPr>
                            </w:pPr>
                            <w:r w:rsidRPr="00A14B28">
                              <w:rPr>
                                <w:rFonts w:ascii="Twinkl" w:hAnsi="Twinkl"/>
                                <w:sz w:val="52"/>
                                <w:lang w:val="en-US"/>
                              </w:rPr>
                              <w:t>Topic Web</w:t>
                            </w:r>
                            <w:r w:rsidR="00A07070" w:rsidRPr="00A14B28">
                              <w:rPr>
                                <w:rFonts w:ascii="Twinkl" w:hAnsi="Twinkl"/>
                                <w:sz w:val="52"/>
                                <w:lang w:val="en-US"/>
                              </w:rPr>
                              <w:t xml:space="preserve">- </w:t>
                            </w:r>
                            <w:r w:rsidR="00583DD3" w:rsidRPr="00A14B28">
                              <w:rPr>
                                <w:rFonts w:ascii="Twinkl" w:hAnsi="Twinkl"/>
                                <w:b/>
                                <w:sz w:val="52"/>
                                <w:lang w:val="en-US"/>
                              </w:rPr>
                              <w:t>Weather</w:t>
                            </w:r>
                          </w:p>
                          <w:p w:rsidR="00A07070" w:rsidRPr="004947D6" w:rsidRDefault="00A07070" w:rsidP="00A07070">
                            <w:pPr>
                              <w:rPr>
                                <w:rFonts w:ascii="Twinkl" w:hAnsi="Twinkl"/>
                                <w:sz w:val="3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29" type="#_x0000_t202" style="position:absolute;margin-left:245.9pt;margin-top:196.8pt;width:239.75pt;height:80.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" fillcolor="white [3201]" strokecolor="#4472c4 [3208]" strokeweight="2.25pt">
                <v:textbox>
                  <w:txbxContent>
                    <w:p w:rsidR="004947D6" w:rsidRPr="00A14B28" w:rsidRDefault="00046A0A" w:rsidP="00583DD3">
                      <w:pPr>
                        <w:pStyle w:val="Title"/>
                        <w:rPr>
                          <w:rFonts w:ascii="Twinkl" w:hAnsi="Twinkl"/>
                          <w:sz w:val="52"/>
                          <w:lang w:val="en-US"/>
                        </w:rPr>
                      </w:pPr>
                      <w:r w:rsidRPr="00A14B28">
                        <w:rPr>
                          <w:rFonts w:ascii="Twinkl" w:hAnsi="Twinkl"/>
                          <w:sz w:val="52"/>
                          <w:lang w:val="en-US"/>
                        </w:rPr>
                        <w:t xml:space="preserve">Year 1 </w:t>
                      </w:r>
                      <w:r w:rsidRPr="00A14B28">
                        <w:rPr>
                          <w:rFonts w:ascii="Twinkl" w:hAnsi="Twinkl"/>
                          <w:sz w:val="52"/>
                          <w:lang w:val="en-US"/>
                        </w:rPr>
                        <w:tab/>
                      </w:r>
                      <w:r w:rsidR="00583DD3" w:rsidRPr="00A14B28">
                        <w:rPr>
                          <w:rFonts w:ascii="Twinkl" w:hAnsi="Twinkl"/>
                          <w:sz w:val="52"/>
                          <w:lang w:val="en-US"/>
                        </w:rPr>
                        <w:t>Summer 1</w:t>
                      </w:r>
                    </w:p>
                    <w:p w:rsidR="004947D6" w:rsidRPr="00A14B28" w:rsidRDefault="004947D6" w:rsidP="00583DD3">
                      <w:pPr>
                        <w:pStyle w:val="Title"/>
                        <w:rPr>
                          <w:rFonts w:ascii="Twinkl" w:hAnsi="Twinkl"/>
                          <w:sz w:val="52"/>
                          <w:lang w:val="en-US"/>
                        </w:rPr>
                      </w:pPr>
                      <w:r w:rsidRPr="00A14B28">
                        <w:rPr>
                          <w:rFonts w:ascii="Twinkl" w:hAnsi="Twinkl"/>
                          <w:sz w:val="52"/>
                          <w:lang w:val="en-US"/>
                        </w:rPr>
                        <w:t>Topic Web</w:t>
                      </w:r>
                      <w:r w:rsidR="00A07070" w:rsidRPr="00A14B28">
                        <w:rPr>
                          <w:rFonts w:ascii="Twinkl" w:hAnsi="Twinkl"/>
                          <w:sz w:val="52"/>
                          <w:lang w:val="en-US"/>
                        </w:rPr>
                        <w:t xml:space="preserve">- </w:t>
                      </w:r>
                      <w:r w:rsidR="00583DD3" w:rsidRPr="00A14B28">
                        <w:rPr>
                          <w:rFonts w:ascii="Twinkl" w:hAnsi="Twinkl"/>
                          <w:b/>
                          <w:sz w:val="52"/>
                          <w:lang w:val="en-US"/>
                        </w:rPr>
                        <w:t>Weather</w:t>
                      </w:r>
                    </w:p>
                    <w:p w:rsidR="00A07070" w:rsidRPr="004947D6" w:rsidRDefault="00A07070" w:rsidP="00A07070">
                      <w:pPr>
                        <w:rPr>
                          <w:rFonts w:ascii="Twinkl" w:hAnsi="Twinkl"/>
                          <w:sz w:val="32"/>
                          <w:lang w:val="en-US"/>
                        </w:rPr>
                      </w:pPr>
                    </w:p>
                  </w:txbxContent>
                </v:textbox>
              </v:shape>
            </w:pict>
          </mc:Fallback>
        </mc:AlternateContent>
      </w:r>
      <w:r w:rsidR="00A14B28">
        <w:rPr>
          <w:rFonts w:ascii="Twinkl" w:hAnsi="Twinkl"/>
          <w:noProof/>
          <w:sz w:val="56"/>
          <w:lang w:eastAsia="en-GB"/>
        </w:rPr>
        <mc:AlternateContent>
          <mc:Choice Requires="wps">
            <w:drawing>
              <wp:anchor distT="0" distB="0" distL="114300" distR="114300" simplePos="0" relativeHeight="251665408" behindDoc="0" locked="0" layoutInCell="1" allowOverlap="1" wp14:anchorId="313BEBA9" wp14:editId="62CC9081">
                <wp:simplePos x="0" y="0"/>
                <wp:positionH relativeFrom="page">
                  <wp:posOffset>7080162</wp:posOffset>
                </wp:positionH>
                <wp:positionV relativeFrom="paragraph">
                  <wp:posOffset>238278</wp:posOffset>
                </wp:positionV>
                <wp:extent cx="3444065" cy="2549525"/>
                <wp:effectExtent l="19050" t="19050" r="23495" b="22225"/>
                <wp:wrapNone/>
                <wp:docPr id="3" name="Rounded Rectangle 3"/>
                <wp:cNvGraphicFramePr/>
                <a:graphic xmlns:a="http://schemas.openxmlformats.org/drawingml/2006/main">
                  <a:graphicData uri="http://schemas.microsoft.com/office/word/2010/wordprocessingShape">
                    <wps:wsp>
                      <wps:cNvSpPr/>
                      <wps:spPr>
                        <a:xfrm>
                          <a:off x="0" y="0"/>
                          <a:ext cx="3444065" cy="2549525"/>
                        </a:xfrm>
                        <a:prstGeom prst="roundRect">
                          <a:avLst/>
                        </a:prstGeom>
                        <a:ln w="28575"/>
                      </wps:spPr>
                      <wps:style>
                        <a:lnRef idx="2">
                          <a:schemeClr val="accent6"/>
                        </a:lnRef>
                        <a:fillRef idx="1">
                          <a:schemeClr val="lt1"/>
                        </a:fillRef>
                        <a:effectRef idx="0">
                          <a:schemeClr val="accent6"/>
                        </a:effectRef>
                        <a:fontRef idx="minor">
                          <a:schemeClr val="dk1"/>
                        </a:fontRef>
                      </wps:style>
                      <wps:txbx>
                        <w:txbxContent>
                          <w:p w:rsidR="00652551" w:rsidRDefault="00046A0A" w:rsidP="00652551">
                            <w:pPr>
                              <w:jc w:val="center"/>
                              <w:rPr>
                                <w:rFonts w:ascii="Twinkl" w:hAnsi="Twinkl"/>
                                <w:b/>
                                <w:sz w:val="24"/>
                                <w:lang w:val="en-US"/>
                              </w:rPr>
                            </w:pPr>
                            <w:r>
                              <w:rPr>
                                <w:rFonts w:ascii="Twinkl" w:hAnsi="Twinkl"/>
                                <w:b/>
                                <w:sz w:val="24"/>
                                <w:lang w:val="en-US"/>
                              </w:rPr>
                              <w:t>English</w:t>
                            </w:r>
                          </w:p>
                          <w:p w:rsidR="00A07070" w:rsidRPr="00A30838" w:rsidRDefault="00562B30" w:rsidP="00521BBB">
                            <w:pPr>
                              <w:jc w:val="center"/>
                              <w:rPr>
                                <w:rFonts w:ascii="Twinkl" w:hAnsi="Twinkl"/>
                                <w:lang w:val="en-US"/>
                              </w:rPr>
                            </w:pPr>
                            <w:r w:rsidRPr="00A30838">
                              <w:rPr>
                                <w:rFonts w:ascii="Twinkl" w:hAnsi="Twinkl"/>
                                <w:lang w:val="en-US"/>
                              </w:rPr>
                              <w:t xml:space="preserve">In English this </w:t>
                            </w:r>
                            <w:r w:rsidR="00A07070" w:rsidRPr="00A30838">
                              <w:rPr>
                                <w:rFonts w:ascii="Twinkl" w:hAnsi="Twinkl"/>
                                <w:lang w:val="en-US"/>
                              </w:rPr>
                              <w:t xml:space="preserve">half term we will be looking </w:t>
                            </w:r>
                            <w:r w:rsidR="00C85F86">
                              <w:rPr>
                                <w:rFonts w:ascii="Twinkl" w:hAnsi="Twinkl"/>
                                <w:lang w:val="en-US"/>
                              </w:rPr>
                              <w:t>at writing instructions. We will be making our own rain shakers</w:t>
                            </w:r>
                            <w:r w:rsidR="00A14B28">
                              <w:rPr>
                                <w:rFonts w:ascii="Twinkl" w:hAnsi="Twinkl"/>
                                <w:lang w:val="en-US"/>
                              </w:rPr>
                              <w:t xml:space="preserve"> as an exciting introduction to the topic. </w:t>
                            </w:r>
                            <w:r w:rsidR="00C85F86">
                              <w:rPr>
                                <w:rFonts w:ascii="Twinkl" w:hAnsi="Twinkl"/>
                                <w:lang w:val="en-US"/>
                              </w:rPr>
                              <w:t xml:space="preserve">Each week we will be learning a skill that will help us in writing the next part of our instructions, as well as recapping all the grammatical features learnt so far. We will be following Jane Considine’s shapes for helping break down the structure of writing our non-fiction text. </w:t>
                            </w:r>
                          </w:p>
                          <w:p w:rsidR="00652551" w:rsidRDefault="00652551" w:rsidP="00652551">
                            <w:pPr>
                              <w:jc w:val="center"/>
                              <w:rPr>
                                <w:rFonts w:ascii="Twinkl" w:hAnsi="Twinkl"/>
                                <w:sz w:val="28"/>
                                <w:lang w:val="en-US"/>
                              </w:rPr>
                            </w:pPr>
                          </w:p>
                          <w:p w:rsidR="00652551" w:rsidRDefault="00652551" w:rsidP="00652551">
                            <w:pPr>
                              <w:jc w:val="center"/>
                              <w:rPr>
                                <w:rFonts w:ascii="Twinkl" w:hAnsi="Twinkl"/>
                                <w:sz w:val="28"/>
                                <w:lang w:val="en-US"/>
                              </w:rPr>
                            </w:pPr>
                          </w:p>
                          <w:p w:rsidR="00652551" w:rsidRDefault="00652551" w:rsidP="00652551">
                            <w:pPr>
                              <w:jc w:val="center"/>
                              <w:rPr>
                                <w:rFonts w:ascii="Twinkl" w:hAnsi="Twinkl"/>
                                <w:sz w:val="28"/>
                                <w:lang w:val="en-US"/>
                              </w:rPr>
                            </w:pPr>
                          </w:p>
                          <w:p w:rsidR="00652551" w:rsidRDefault="00652551" w:rsidP="00652551">
                            <w:pPr>
                              <w:jc w:val="center"/>
                              <w:rPr>
                                <w:rFonts w:ascii="Twinkl" w:hAnsi="Twinkl"/>
                                <w:sz w:val="28"/>
                                <w:lang w:val="en-US"/>
                              </w:rPr>
                            </w:pPr>
                          </w:p>
                          <w:p w:rsidR="00652551" w:rsidRDefault="00652551" w:rsidP="00652551">
                            <w:pPr>
                              <w:jc w:val="center"/>
                              <w:rPr>
                                <w:rFonts w:ascii="Twinkl" w:hAnsi="Twinkl"/>
                                <w:sz w:val="28"/>
                                <w:lang w:val="en-US"/>
                              </w:rPr>
                            </w:pPr>
                          </w:p>
                          <w:p w:rsidR="00652551" w:rsidRDefault="00652551" w:rsidP="00652551">
                            <w:pPr>
                              <w:jc w:val="center"/>
                              <w:rPr>
                                <w:rFonts w:ascii="Twinkl" w:hAnsi="Twinkl"/>
                                <w:sz w:val="28"/>
                                <w:lang w:val="en-US"/>
                              </w:rPr>
                            </w:pPr>
                          </w:p>
                          <w:p w:rsidR="00652551" w:rsidRDefault="00652551" w:rsidP="00652551">
                            <w:pPr>
                              <w:jc w:val="center"/>
                              <w:rPr>
                                <w:rFonts w:ascii="Twinkl" w:hAnsi="Twinkl"/>
                                <w:sz w:val="28"/>
                                <w:lang w:val="en-US"/>
                              </w:rPr>
                            </w:pPr>
                          </w:p>
                          <w:p w:rsidR="00652551" w:rsidRDefault="00652551" w:rsidP="00652551">
                            <w:pPr>
                              <w:jc w:val="center"/>
                              <w:rPr>
                                <w:rFonts w:ascii="Twinkl" w:hAnsi="Twinkl"/>
                                <w:sz w:val="28"/>
                                <w:lang w:val="en-US"/>
                              </w:rPr>
                            </w:pPr>
                          </w:p>
                          <w:p w:rsidR="00652551" w:rsidRDefault="00652551" w:rsidP="00652551">
                            <w:pPr>
                              <w:jc w:val="center"/>
                              <w:rPr>
                                <w:rFonts w:ascii="Twinkl" w:hAnsi="Twinkl"/>
                                <w:sz w:val="28"/>
                                <w:lang w:val="en-US"/>
                              </w:rPr>
                            </w:pPr>
                          </w:p>
                          <w:p w:rsidR="00652551" w:rsidRPr="005A2541" w:rsidRDefault="00652551" w:rsidP="00652551">
                            <w:pPr>
                              <w:jc w:val="center"/>
                              <w:rPr>
                                <w:rFonts w:ascii="Twinkl" w:hAnsi="Twinkl"/>
                                <w:sz w:val="28"/>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3BEBA9" id="Rounded Rectangle 3" o:spid="_x0000_s1030" style="position:absolute;margin-left:557.5pt;margin-top:18.75pt;width:271.2pt;height:200.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" fillcolor="white [3201]" strokecolor="#70ad47 [3209]" strokeweight="2.25pt">
                <v:stroke joinstyle="miter"/>
                <v:textbox>
                  <w:txbxContent>
                    <w:p w:rsidR="00652551" w:rsidRDefault="00046A0A" w:rsidP="00652551">
                      <w:pPr>
                        <w:jc w:val="center"/>
                        <w:rPr>
                          <w:rFonts w:ascii="Twinkl" w:hAnsi="Twinkl"/>
                          <w:b/>
                          <w:sz w:val="24"/>
                          <w:lang w:val="en-US"/>
                        </w:rPr>
                      </w:pPr>
                      <w:r>
                        <w:rPr>
                          <w:rFonts w:ascii="Twinkl" w:hAnsi="Twinkl"/>
                          <w:b/>
                          <w:sz w:val="24"/>
                          <w:lang w:val="en-US"/>
                        </w:rPr>
                        <w:t>English</w:t>
                      </w:r>
                    </w:p>
                    <w:p w:rsidR="00A07070" w:rsidRPr="00A30838" w:rsidRDefault="00562B30" w:rsidP="00521BBB">
                      <w:pPr>
                        <w:jc w:val="center"/>
                        <w:rPr>
                          <w:rFonts w:ascii="Twinkl" w:hAnsi="Twinkl"/>
                          <w:lang w:val="en-US"/>
                        </w:rPr>
                      </w:pPr>
                      <w:r w:rsidRPr="00A30838">
                        <w:rPr>
                          <w:rFonts w:ascii="Twinkl" w:hAnsi="Twinkl"/>
                          <w:lang w:val="en-US"/>
                        </w:rPr>
                        <w:t xml:space="preserve">In English this </w:t>
                      </w:r>
                      <w:r w:rsidR="00A07070" w:rsidRPr="00A30838">
                        <w:rPr>
                          <w:rFonts w:ascii="Twinkl" w:hAnsi="Twinkl"/>
                          <w:lang w:val="en-US"/>
                        </w:rPr>
                        <w:t xml:space="preserve">half term we will be looking </w:t>
                      </w:r>
                      <w:r w:rsidR="00C85F86">
                        <w:rPr>
                          <w:rFonts w:ascii="Twinkl" w:hAnsi="Twinkl"/>
                          <w:lang w:val="en-US"/>
                        </w:rPr>
                        <w:t>at writing instructions. We will be making our own rain shakers</w:t>
                      </w:r>
                      <w:r w:rsidR="00A14B28">
                        <w:rPr>
                          <w:rFonts w:ascii="Twinkl" w:hAnsi="Twinkl"/>
                          <w:lang w:val="en-US"/>
                        </w:rPr>
                        <w:t xml:space="preserve"> as an exciting introduction to the topic. </w:t>
                      </w:r>
                      <w:r w:rsidR="00C85F86">
                        <w:rPr>
                          <w:rFonts w:ascii="Twinkl" w:hAnsi="Twinkl"/>
                          <w:lang w:val="en-US"/>
                        </w:rPr>
                        <w:t xml:space="preserve">Each week we will be learning a skill that will help us in writing the next part of our instructions, as well as recapping all the grammatical features learnt so far. We will be following Jane Considine’s shapes for helping break down the structure of writing our non-fiction text. </w:t>
                      </w:r>
                    </w:p>
                    <w:p w:rsidR="00652551" w:rsidRDefault="00652551" w:rsidP="00652551">
                      <w:pPr>
                        <w:jc w:val="center"/>
                        <w:rPr>
                          <w:rFonts w:ascii="Twinkl" w:hAnsi="Twinkl"/>
                          <w:sz w:val="28"/>
                          <w:lang w:val="en-US"/>
                        </w:rPr>
                      </w:pPr>
                    </w:p>
                    <w:p w:rsidR="00652551" w:rsidRDefault="00652551" w:rsidP="00652551">
                      <w:pPr>
                        <w:jc w:val="center"/>
                        <w:rPr>
                          <w:rFonts w:ascii="Twinkl" w:hAnsi="Twinkl"/>
                          <w:sz w:val="28"/>
                          <w:lang w:val="en-US"/>
                        </w:rPr>
                      </w:pPr>
                    </w:p>
                    <w:p w:rsidR="00652551" w:rsidRDefault="00652551" w:rsidP="00652551">
                      <w:pPr>
                        <w:jc w:val="center"/>
                        <w:rPr>
                          <w:rFonts w:ascii="Twinkl" w:hAnsi="Twinkl"/>
                          <w:sz w:val="28"/>
                          <w:lang w:val="en-US"/>
                        </w:rPr>
                      </w:pPr>
                    </w:p>
                    <w:p w:rsidR="00652551" w:rsidRDefault="00652551" w:rsidP="00652551">
                      <w:pPr>
                        <w:jc w:val="center"/>
                        <w:rPr>
                          <w:rFonts w:ascii="Twinkl" w:hAnsi="Twinkl"/>
                          <w:sz w:val="28"/>
                          <w:lang w:val="en-US"/>
                        </w:rPr>
                      </w:pPr>
                    </w:p>
                    <w:p w:rsidR="00652551" w:rsidRDefault="00652551" w:rsidP="00652551">
                      <w:pPr>
                        <w:jc w:val="center"/>
                        <w:rPr>
                          <w:rFonts w:ascii="Twinkl" w:hAnsi="Twinkl"/>
                          <w:sz w:val="28"/>
                          <w:lang w:val="en-US"/>
                        </w:rPr>
                      </w:pPr>
                    </w:p>
                    <w:p w:rsidR="00652551" w:rsidRDefault="00652551" w:rsidP="00652551">
                      <w:pPr>
                        <w:jc w:val="center"/>
                        <w:rPr>
                          <w:rFonts w:ascii="Twinkl" w:hAnsi="Twinkl"/>
                          <w:sz w:val="28"/>
                          <w:lang w:val="en-US"/>
                        </w:rPr>
                      </w:pPr>
                    </w:p>
                    <w:p w:rsidR="00652551" w:rsidRDefault="00652551" w:rsidP="00652551">
                      <w:pPr>
                        <w:jc w:val="center"/>
                        <w:rPr>
                          <w:rFonts w:ascii="Twinkl" w:hAnsi="Twinkl"/>
                          <w:sz w:val="28"/>
                          <w:lang w:val="en-US"/>
                        </w:rPr>
                      </w:pPr>
                    </w:p>
                    <w:p w:rsidR="00652551" w:rsidRDefault="00652551" w:rsidP="00652551">
                      <w:pPr>
                        <w:jc w:val="center"/>
                        <w:rPr>
                          <w:rFonts w:ascii="Twinkl" w:hAnsi="Twinkl"/>
                          <w:sz w:val="28"/>
                          <w:lang w:val="en-US"/>
                        </w:rPr>
                      </w:pPr>
                    </w:p>
                    <w:p w:rsidR="00652551" w:rsidRDefault="00652551" w:rsidP="00652551">
                      <w:pPr>
                        <w:jc w:val="center"/>
                        <w:rPr>
                          <w:rFonts w:ascii="Twinkl" w:hAnsi="Twinkl"/>
                          <w:sz w:val="28"/>
                          <w:lang w:val="en-US"/>
                        </w:rPr>
                      </w:pPr>
                    </w:p>
                    <w:p w:rsidR="00652551" w:rsidRPr="005A2541" w:rsidRDefault="00652551" w:rsidP="00652551">
                      <w:pPr>
                        <w:jc w:val="center"/>
                        <w:rPr>
                          <w:rFonts w:ascii="Twinkl" w:hAnsi="Twinkl"/>
                          <w:sz w:val="28"/>
                          <w:lang w:val="en-US"/>
                        </w:rPr>
                      </w:pPr>
                    </w:p>
                  </w:txbxContent>
                </v:textbox>
                <w10:wrap anchorx="page"/>
              </v:roundrect>
            </w:pict>
          </mc:Fallback>
        </mc:AlternateContent>
      </w:r>
      <w:r w:rsidR="00C85F86">
        <w:rPr>
          <w:rFonts w:ascii="Twinkl" w:hAnsi="Twinkl"/>
          <w:noProof/>
          <w:sz w:val="56"/>
          <w:lang w:eastAsia="en-GB"/>
        </w:rPr>
        <mc:AlternateContent>
          <mc:Choice Requires="wps">
            <w:drawing>
              <wp:anchor distT="0" distB="0" distL="114300" distR="114300" simplePos="0" relativeHeight="251677696" behindDoc="0" locked="0" layoutInCell="1" allowOverlap="1" wp14:anchorId="195FD499" wp14:editId="0C6BAECD">
                <wp:simplePos x="0" y="0"/>
                <wp:positionH relativeFrom="column">
                  <wp:posOffset>-409903</wp:posOffset>
                </wp:positionH>
                <wp:positionV relativeFrom="paragraph">
                  <wp:posOffset>5346305</wp:posOffset>
                </wp:positionV>
                <wp:extent cx="2876550" cy="2049517"/>
                <wp:effectExtent l="19050" t="19050" r="19050" b="27305"/>
                <wp:wrapNone/>
                <wp:docPr id="12" name="Rounded Rectangle 12"/>
                <wp:cNvGraphicFramePr/>
                <a:graphic xmlns:a="http://schemas.openxmlformats.org/drawingml/2006/main">
                  <a:graphicData uri="http://schemas.microsoft.com/office/word/2010/wordprocessingShape">
                    <wps:wsp>
                      <wps:cNvSpPr/>
                      <wps:spPr>
                        <a:xfrm>
                          <a:off x="0" y="0"/>
                          <a:ext cx="2876550" cy="2049517"/>
                        </a:xfrm>
                        <a:prstGeom prst="roundRect">
                          <a:avLst/>
                        </a:prstGeom>
                        <a:ln w="28575"/>
                      </wps:spPr>
                      <wps:style>
                        <a:lnRef idx="2">
                          <a:schemeClr val="accent6"/>
                        </a:lnRef>
                        <a:fillRef idx="1">
                          <a:schemeClr val="lt1"/>
                        </a:fillRef>
                        <a:effectRef idx="0">
                          <a:schemeClr val="accent6"/>
                        </a:effectRef>
                        <a:fontRef idx="minor">
                          <a:schemeClr val="dk1"/>
                        </a:fontRef>
                      </wps:style>
                      <wps:txbx>
                        <w:txbxContent>
                          <w:p w:rsidR="00ED1BD6" w:rsidRPr="005B0515" w:rsidRDefault="00627E73" w:rsidP="00ED1BD6">
                            <w:pPr>
                              <w:jc w:val="center"/>
                              <w:rPr>
                                <w:rFonts w:ascii="Twinkl" w:hAnsi="Twinkl"/>
                                <w:b/>
                                <w:sz w:val="28"/>
                                <w:lang w:val="en-US"/>
                              </w:rPr>
                            </w:pPr>
                            <w:r w:rsidRPr="005B0515">
                              <w:rPr>
                                <w:rFonts w:ascii="Twinkl" w:hAnsi="Twinkl"/>
                                <w:b/>
                                <w:sz w:val="28"/>
                                <w:lang w:val="en-US"/>
                              </w:rPr>
                              <w:t>Phonics</w:t>
                            </w:r>
                          </w:p>
                          <w:p w:rsidR="00046A0A" w:rsidRPr="005B0515" w:rsidRDefault="00E24B2C" w:rsidP="00583DD3">
                            <w:pPr>
                              <w:jc w:val="center"/>
                              <w:rPr>
                                <w:rFonts w:ascii="Twinkl" w:hAnsi="Twinkl"/>
                                <w:sz w:val="24"/>
                                <w:lang w:val="en-US"/>
                              </w:rPr>
                            </w:pPr>
                            <w:r w:rsidRPr="005B0515">
                              <w:rPr>
                                <w:rFonts w:ascii="Twinkl" w:hAnsi="Twinkl"/>
                                <w:sz w:val="24"/>
                                <w:lang w:val="en-US"/>
                              </w:rPr>
                              <w:t xml:space="preserve">In </w:t>
                            </w:r>
                            <w:r w:rsidR="00521BBB">
                              <w:rPr>
                                <w:rFonts w:ascii="Twinkl" w:hAnsi="Twinkl"/>
                                <w:sz w:val="24"/>
                                <w:lang w:val="en-US"/>
                              </w:rPr>
                              <w:t>phonics we will</w:t>
                            </w:r>
                            <w:r w:rsidR="00C85F86">
                              <w:rPr>
                                <w:rFonts w:ascii="Twinkl" w:hAnsi="Twinkl"/>
                                <w:sz w:val="24"/>
                                <w:lang w:val="en-US"/>
                              </w:rPr>
                              <w:t xml:space="preserve"> be recapping all the taught sounds from phase 2 – 5 using the ELS rhymes along with the already taught rhymes and actions. We will revise alien words, compound words as well as looking careful</w:t>
                            </w:r>
                            <w:r w:rsidR="00521BBB">
                              <w:rPr>
                                <w:rFonts w:ascii="Twinkl" w:hAnsi="Twinkl"/>
                                <w:sz w:val="24"/>
                                <w:lang w:val="en-US"/>
                              </w:rPr>
                              <w:t xml:space="preserve"> </w:t>
                            </w:r>
                          </w:p>
                          <w:p w:rsidR="00627E73" w:rsidRPr="00627E73" w:rsidRDefault="00627E73" w:rsidP="00ED1BD6">
                            <w:pPr>
                              <w:jc w:val="center"/>
                              <w:rPr>
                                <w:rFonts w:ascii="Twinkl" w:hAnsi="Twinkl"/>
                                <w:sz w:val="24"/>
                                <w:lang w:val="en-US"/>
                              </w:rPr>
                            </w:pPr>
                          </w:p>
                          <w:p w:rsidR="00ED1BD6" w:rsidRPr="0044158A" w:rsidRDefault="00ED1BD6" w:rsidP="00ED1BD6">
                            <w:pPr>
                              <w:rPr>
                                <w:rFonts w:ascii="Twinkl" w:hAnsi="Twinkl"/>
                                <w:sz w:val="28"/>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5FD499" id="Rounded Rectangle 12" o:spid="_x0000_s1031" style="position:absolute;margin-left:-32.3pt;margin-top:420.95pt;width:226.5pt;height:161.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" fillcolor="white [3201]" strokecolor="#70ad47 [3209]" strokeweight="2.25pt">
                <v:stroke joinstyle="miter"/>
                <v:textbox>
                  <w:txbxContent>
                    <w:p w:rsidR="00ED1BD6" w:rsidRPr="005B0515" w:rsidRDefault="00627E73" w:rsidP="00ED1BD6">
                      <w:pPr>
                        <w:jc w:val="center"/>
                        <w:rPr>
                          <w:rFonts w:ascii="Twinkl" w:hAnsi="Twinkl"/>
                          <w:b/>
                          <w:sz w:val="28"/>
                          <w:lang w:val="en-US"/>
                        </w:rPr>
                      </w:pPr>
                      <w:r w:rsidRPr="005B0515">
                        <w:rPr>
                          <w:rFonts w:ascii="Twinkl" w:hAnsi="Twinkl"/>
                          <w:b/>
                          <w:sz w:val="28"/>
                          <w:lang w:val="en-US"/>
                        </w:rPr>
                        <w:t>Phonics</w:t>
                      </w:r>
                    </w:p>
                    <w:p w:rsidR="00046A0A" w:rsidRPr="005B0515" w:rsidRDefault="00E24B2C" w:rsidP="00583DD3">
                      <w:pPr>
                        <w:jc w:val="center"/>
                        <w:rPr>
                          <w:rFonts w:ascii="Twinkl" w:hAnsi="Twinkl"/>
                          <w:sz w:val="24"/>
                          <w:lang w:val="en-US"/>
                        </w:rPr>
                      </w:pPr>
                      <w:r w:rsidRPr="005B0515">
                        <w:rPr>
                          <w:rFonts w:ascii="Twinkl" w:hAnsi="Twinkl"/>
                          <w:sz w:val="24"/>
                          <w:lang w:val="en-US"/>
                        </w:rPr>
                        <w:t xml:space="preserve">In </w:t>
                      </w:r>
                      <w:r w:rsidR="00521BBB">
                        <w:rPr>
                          <w:rFonts w:ascii="Twinkl" w:hAnsi="Twinkl"/>
                          <w:sz w:val="24"/>
                          <w:lang w:val="en-US"/>
                        </w:rPr>
                        <w:t>phonics we will</w:t>
                      </w:r>
                      <w:r w:rsidR="00C85F86">
                        <w:rPr>
                          <w:rFonts w:ascii="Twinkl" w:hAnsi="Twinkl"/>
                          <w:sz w:val="24"/>
                          <w:lang w:val="en-US"/>
                        </w:rPr>
                        <w:t xml:space="preserve"> be recapping all the taught sounds from phase 2 – 5 using the ELS rhymes along with the already taught rhymes and actions. We will revise alien words, compound words as well as looking careful</w:t>
                      </w:r>
                      <w:r w:rsidR="00521BBB">
                        <w:rPr>
                          <w:rFonts w:ascii="Twinkl" w:hAnsi="Twinkl"/>
                          <w:sz w:val="24"/>
                          <w:lang w:val="en-US"/>
                        </w:rPr>
                        <w:t xml:space="preserve"> </w:t>
                      </w:r>
                    </w:p>
                    <w:p w:rsidR="00627E73" w:rsidRPr="00627E73" w:rsidRDefault="00627E73" w:rsidP="00ED1BD6">
                      <w:pPr>
                        <w:jc w:val="center"/>
                        <w:rPr>
                          <w:rFonts w:ascii="Twinkl" w:hAnsi="Twinkl"/>
                          <w:sz w:val="24"/>
                          <w:lang w:val="en-US"/>
                        </w:rPr>
                      </w:pPr>
                    </w:p>
                    <w:p w:rsidR="00ED1BD6" w:rsidRPr="0044158A" w:rsidRDefault="00ED1BD6" w:rsidP="00ED1BD6">
                      <w:pPr>
                        <w:rPr>
                          <w:rFonts w:ascii="Twinkl" w:hAnsi="Twinkl"/>
                          <w:sz w:val="28"/>
                          <w:lang w:val="en-US"/>
                        </w:rPr>
                      </w:pPr>
                    </w:p>
                  </w:txbxContent>
                </v:textbox>
              </v:roundrect>
            </w:pict>
          </mc:Fallback>
        </mc:AlternateContent>
      </w:r>
      <w:r w:rsidR="00EB4FC4">
        <w:rPr>
          <w:rFonts w:ascii="Twinkl" w:hAnsi="Twinkl"/>
          <w:noProof/>
          <w:sz w:val="56"/>
          <w:lang w:eastAsia="en-GB"/>
        </w:rPr>
        <mc:AlternateContent>
          <mc:Choice Requires="wps">
            <w:drawing>
              <wp:anchor distT="0" distB="0" distL="114300" distR="114300" simplePos="0" relativeHeight="251661312" behindDoc="0" locked="0" layoutInCell="1" allowOverlap="1" wp14:anchorId="19623DC7" wp14:editId="68E8B715">
                <wp:simplePos x="0" y="0"/>
                <wp:positionH relativeFrom="column">
                  <wp:posOffset>-788276</wp:posOffset>
                </wp:positionH>
                <wp:positionV relativeFrom="paragraph">
                  <wp:posOffset>285575</wp:posOffset>
                </wp:positionV>
                <wp:extent cx="3613785" cy="4950372"/>
                <wp:effectExtent l="19050" t="19050" r="24765" b="22225"/>
                <wp:wrapNone/>
                <wp:docPr id="6" name="Rounded Rectangle 6"/>
                <wp:cNvGraphicFramePr/>
                <a:graphic xmlns:a="http://schemas.openxmlformats.org/drawingml/2006/main">
                  <a:graphicData uri="http://schemas.microsoft.com/office/word/2010/wordprocessingShape">
                    <wps:wsp>
                      <wps:cNvSpPr/>
                      <wps:spPr>
                        <a:xfrm>
                          <a:off x="0" y="0"/>
                          <a:ext cx="3613785" cy="4950372"/>
                        </a:xfrm>
                        <a:prstGeom prst="roundRect">
                          <a:avLst/>
                        </a:prstGeom>
                        <a:ln w="28575"/>
                      </wps:spPr>
                      <wps:style>
                        <a:lnRef idx="2">
                          <a:schemeClr val="accent6"/>
                        </a:lnRef>
                        <a:fillRef idx="1">
                          <a:schemeClr val="lt1"/>
                        </a:fillRef>
                        <a:effectRef idx="0">
                          <a:schemeClr val="accent6"/>
                        </a:effectRef>
                        <a:fontRef idx="minor">
                          <a:schemeClr val="dk1"/>
                        </a:fontRef>
                      </wps:style>
                      <wps:txbx>
                        <w:txbxContent>
                          <w:p w:rsidR="00652551" w:rsidRPr="005B0515" w:rsidRDefault="00652551" w:rsidP="008A102D">
                            <w:pPr>
                              <w:rPr>
                                <w:rFonts w:ascii="Twinkl" w:hAnsi="Twinkl"/>
                                <w:b/>
                                <w:sz w:val="28"/>
                                <w:lang w:val="en-US"/>
                              </w:rPr>
                            </w:pPr>
                            <w:r w:rsidRPr="005B0515">
                              <w:rPr>
                                <w:rFonts w:ascii="Twinkl" w:hAnsi="Twinkl"/>
                                <w:b/>
                                <w:sz w:val="28"/>
                                <w:lang w:val="en-US"/>
                              </w:rPr>
                              <w:t>Topic</w:t>
                            </w:r>
                          </w:p>
                          <w:p w:rsidR="00583DD3" w:rsidRDefault="00652551" w:rsidP="00583DD3">
                            <w:pPr>
                              <w:spacing w:line="240" w:lineRule="auto"/>
                              <w:rPr>
                                <w:rFonts w:ascii="Twinkl" w:hAnsi="Twinkl"/>
                                <w:sz w:val="24"/>
                                <w:lang w:val="en-US"/>
                              </w:rPr>
                            </w:pPr>
                            <w:r w:rsidRPr="005B0515">
                              <w:rPr>
                                <w:rFonts w:ascii="Twinkl" w:hAnsi="Twinkl"/>
                                <w:sz w:val="24"/>
                                <w:lang w:val="en-US"/>
                              </w:rPr>
                              <w:t xml:space="preserve">This </w:t>
                            </w:r>
                            <w:r w:rsidR="00334CB9" w:rsidRPr="005B0515">
                              <w:rPr>
                                <w:rFonts w:ascii="Twinkl" w:hAnsi="Twinkl"/>
                                <w:sz w:val="24"/>
                                <w:lang w:val="en-US"/>
                              </w:rPr>
                              <w:t>half term our topic is</w:t>
                            </w:r>
                            <w:r w:rsidR="00EB4FC4">
                              <w:rPr>
                                <w:rFonts w:ascii="Twinkl" w:hAnsi="Twinkl"/>
                                <w:sz w:val="24"/>
                                <w:lang w:val="en-US"/>
                              </w:rPr>
                              <w:t xml:space="preserve"> ‘Wonderful Weather’.  We will be covering:</w:t>
                            </w:r>
                          </w:p>
                          <w:p w:rsidR="00EB4FC4" w:rsidRPr="00C85F86" w:rsidRDefault="00EB4FC4" w:rsidP="00C85F86">
                            <w:pPr>
                              <w:pStyle w:val="ListParagraph"/>
                              <w:numPr>
                                <w:ilvl w:val="0"/>
                                <w:numId w:val="17"/>
                              </w:numPr>
                              <w:spacing w:line="240" w:lineRule="auto"/>
                              <w:rPr>
                                <w:rFonts w:ascii="Twinkl" w:hAnsi="Twinkl"/>
                                <w:sz w:val="24"/>
                                <w:lang w:val="en-US"/>
                              </w:rPr>
                            </w:pPr>
                            <w:r w:rsidRPr="00C85F86">
                              <w:rPr>
                                <w:rFonts w:ascii="Twinkl" w:hAnsi="Twinkl"/>
                                <w:sz w:val="24"/>
                                <w:lang w:val="en-US"/>
                              </w:rPr>
                              <w:t xml:space="preserve">Observing simple weather patterns and changes through the day in UK. </w:t>
                            </w:r>
                          </w:p>
                          <w:p w:rsidR="00C85F86" w:rsidRPr="00C85F86" w:rsidRDefault="00EB4FC4" w:rsidP="00C85F86">
                            <w:pPr>
                              <w:pStyle w:val="ListParagraph"/>
                              <w:numPr>
                                <w:ilvl w:val="0"/>
                                <w:numId w:val="17"/>
                              </w:numPr>
                              <w:spacing w:line="240" w:lineRule="auto"/>
                              <w:rPr>
                                <w:rFonts w:ascii="Twinkl" w:hAnsi="Twinkl"/>
                                <w:sz w:val="24"/>
                                <w:lang w:val="en-US"/>
                              </w:rPr>
                            </w:pPr>
                            <w:r w:rsidRPr="00C85F86">
                              <w:rPr>
                                <w:rFonts w:ascii="Twinkl" w:hAnsi="Twinkl"/>
                                <w:sz w:val="24"/>
                                <w:lang w:val="en-US"/>
                              </w:rPr>
                              <w:t>Thinking about how weather differs through the seasons in the UK</w:t>
                            </w:r>
                            <w:r w:rsidR="00C85F86">
                              <w:rPr>
                                <w:rFonts w:ascii="Twinkl" w:hAnsi="Twinkl"/>
                                <w:sz w:val="24"/>
                                <w:lang w:val="en-US"/>
                              </w:rPr>
                              <w:t xml:space="preserve"> and how this impacts our day to day lives, for example, what we wear in different weathers. </w:t>
                            </w:r>
                          </w:p>
                          <w:p w:rsidR="00EB4FC4" w:rsidRPr="00C85F86" w:rsidRDefault="00EB4FC4" w:rsidP="00C85F86">
                            <w:pPr>
                              <w:pStyle w:val="ListParagraph"/>
                              <w:numPr>
                                <w:ilvl w:val="0"/>
                                <w:numId w:val="17"/>
                              </w:numPr>
                              <w:spacing w:line="240" w:lineRule="auto"/>
                              <w:rPr>
                                <w:rFonts w:ascii="Twinkl" w:hAnsi="Twinkl"/>
                                <w:sz w:val="24"/>
                                <w:lang w:val="en-US"/>
                              </w:rPr>
                            </w:pPr>
                            <w:r w:rsidRPr="00C85F86">
                              <w:rPr>
                                <w:rFonts w:ascii="Twinkl" w:hAnsi="Twinkl"/>
                                <w:sz w:val="24"/>
                                <w:lang w:val="en-US"/>
                              </w:rPr>
                              <w:t xml:space="preserve">Learning how day length varies with the time of year in the UK and why this is. </w:t>
                            </w:r>
                          </w:p>
                          <w:p w:rsidR="00EB4FC4" w:rsidRPr="00C85F86" w:rsidRDefault="00EB4FC4" w:rsidP="00C85F86">
                            <w:pPr>
                              <w:pStyle w:val="ListParagraph"/>
                              <w:numPr>
                                <w:ilvl w:val="0"/>
                                <w:numId w:val="17"/>
                              </w:numPr>
                              <w:spacing w:line="240" w:lineRule="auto"/>
                              <w:rPr>
                                <w:rFonts w:ascii="Twinkl" w:hAnsi="Twinkl"/>
                                <w:sz w:val="24"/>
                                <w:lang w:val="en-US"/>
                              </w:rPr>
                            </w:pPr>
                            <w:r w:rsidRPr="00C85F86">
                              <w:rPr>
                                <w:rFonts w:ascii="Twinkl" w:hAnsi="Twinkl"/>
                                <w:sz w:val="24"/>
                                <w:lang w:val="en-US"/>
                              </w:rPr>
                              <w:t>Identify different weathers, including extreme weathers.</w:t>
                            </w:r>
                          </w:p>
                          <w:p w:rsidR="00EB4FC4" w:rsidRPr="00C85F86" w:rsidRDefault="00EB4FC4" w:rsidP="00C85F86">
                            <w:pPr>
                              <w:pStyle w:val="ListParagraph"/>
                              <w:numPr>
                                <w:ilvl w:val="0"/>
                                <w:numId w:val="17"/>
                              </w:numPr>
                              <w:spacing w:line="240" w:lineRule="auto"/>
                              <w:rPr>
                                <w:rFonts w:ascii="Twinkl" w:hAnsi="Twinkl"/>
                                <w:sz w:val="24"/>
                                <w:lang w:val="en-US"/>
                              </w:rPr>
                            </w:pPr>
                            <w:r w:rsidRPr="00C85F86">
                              <w:rPr>
                                <w:rFonts w:ascii="Twinkl" w:hAnsi="Twinkl"/>
                                <w:sz w:val="24"/>
                                <w:lang w:val="en-US"/>
                              </w:rPr>
                              <w:t>Causes of extreme weather and the impact it can have on a local area.</w:t>
                            </w:r>
                          </w:p>
                          <w:p w:rsidR="00C85F86" w:rsidRDefault="00C85F86" w:rsidP="00C85F86">
                            <w:pPr>
                              <w:pStyle w:val="ListParagraph"/>
                              <w:numPr>
                                <w:ilvl w:val="0"/>
                                <w:numId w:val="17"/>
                              </w:numPr>
                              <w:spacing w:line="240" w:lineRule="auto"/>
                              <w:rPr>
                                <w:rFonts w:ascii="Twinkl" w:hAnsi="Twinkl"/>
                                <w:sz w:val="24"/>
                                <w:lang w:val="en-US"/>
                              </w:rPr>
                            </w:pPr>
                            <w:r w:rsidRPr="00C85F86">
                              <w:rPr>
                                <w:rFonts w:ascii="Twinkl" w:hAnsi="Twinkl"/>
                                <w:sz w:val="24"/>
                                <w:lang w:val="en-US"/>
                              </w:rPr>
                              <w:t xml:space="preserve">Relating the climate of the UK to different regions of the world. </w:t>
                            </w:r>
                          </w:p>
                          <w:p w:rsidR="00C85F86" w:rsidRDefault="00C85F86" w:rsidP="00C85F86">
                            <w:pPr>
                              <w:pStyle w:val="ListParagraph"/>
                              <w:numPr>
                                <w:ilvl w:val="0"/>
                                <w:numId w:val="17"/>
                              </w:numPr>
                              <w:spacing w:line="240" w:lineRule="auto"/>
                              <w:rPr>
                                <w:rFonts w:ascii="Twinkl" w:hAnsi="Twinkl"/>
                                <w:sz w:val="24"/>
                                <w:lang w:val="en-US"/>
                              </w:rPr>
                            </w:pPr>
                            <w:r>
                              <w:rPr>
                                <w:rFonts w:ascii="Twinkl" w:hAnsi="Twinkl"/>
                                <w:sz w:val="24"/>
                                <w:lang w:val="en-US"/>
                              </w:rPr>
                              <w:t>Sun safety.</w:t>
                            </w:r>
                          </w:p>
                          <w:p w:rsidR="00C85F86" w:rsidRPr="00C85F86" w:rsidRDefault="00C85F86" w:rsidP="00C85F86">
                            <w:pPr>
                              <w:pStyle w:val="ListParagraph"/>
                              <w:numPr>
                                <w:ilvl w:val="0"/>
                                <w:numId w:val="17"/>
                              </w:numPr>
                              <w:spacing w:line="240" w:lineRule="auto"/>
                              <w:rPr>
                                <w:rFonts w:ascii="Twinkl" w:hAnsi="Twinkl"/>
                                <w:sz w:val="24"/>
                                <w:lang w:val="en-US"/>
                              </w:rPr>
                            </w:pPr>
                            <w:r>
                              <w:rPr>
                                <w:rFonts w:ascii="Twinkl" w:hAnsi="Twinkl"/>
                                <w:sz w:val="24"/>
                                <w:lang w:val="en-US"/>
                              </w:rPr>
                              <w:t>How people forecast and measure weather.</w:t>
                            </w:r>
                          </w:p>
                          <w:p w:rsidR="00EB4FC4" w:rsidRDefault="00EB4FC4" w:rsidP="00583DD3">
                            <w:pPr>
                              <w:spacing w:line="240" w:lineRule="auto"/>
                              <w:rPr>
                                <w:rFonts w:ascii="Twinkl" w:hAnsi="Twinkl"/>
                                <w:sz w:val="24"/>
                                <w:lang w:val="en-US"/>
                              </w:rPr>
                            </w:pPr>
                          </w:p>
                          <w:p w:rsidR="00FD2E24" w:rsidRDefault="00FD2E24" w:rsidP="009C5C9D">
                            <w:pPr>
                              <w:spacing w:line="240" w:lineRule="auto"/>
                              <w:jc w:val="center"/>
                              <w:rPr>
                                <w:rFonts w:ascii="Twinkl" w:hAnsi="Twinkl"/>
                                <w:sz w:val="24"/>
                                <w:lang w:val="en-US"/>
                              </w:rPr>
                            </w:pPr>
                            <w:r>
                              <w:rPr>
                                <w:rFonts w:ascii="Twinkl" w:hAnsi="Twinkl"/>
                                <w:sz w:val="24"/>
                                <w:lang w:val="en-US"/>
                              </w:rPr>
                              <w:t xml:space="preserve">. </w:t>
                            </w:r>
                          </w:p>
                          <w:p w:rsidR="009C5C9D" w:rsidRDefault="009C5C9D" w:rsidP="009C5C9D">
                            <w:pPr>
                              <w:jc w:val="center"/>
                              <w:rPr>
                                <w:rFonts w:ascii="Twinkl" w:hAnsi="Twinkl"/>
                                <w:sz w:val="24"/>
                                <w:lang w:val="en-US"/>
                              </w:rPr>
                            </w:pPr>
                          </w:p>
                          <w:p w:rsidR="009C5C9D" w:rsidRDefault="009C5C9D" w:rsidP="009C5C9D">
                            <w:pPr>
                              <w:jc w:val="center"/>
                              <w:rPr>
                                <w:rFonts w:ascii="Twinkl" w:hAnsi="Twinkl"/>
                                <w:sz w:val="24"/>
                                <w:lang w:val="en-US"/>
                              </w:rPr>
                            </w:pPr>
                          </w:p>
                          <w:p w:rsidR="009C5C9D" w:rsidRPr="00334CB9" w:rsidRDefault="009C5C9D" w:rsidP="009C5C9D">
                            <w:pPr>
                              <w:rPr>
                                <w:rFonts w:ascii="Twinkl" w:hAnsi="Twinkl"/>
                                <w:sz w:val="24"/>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623DC7" id="Rounded Rectangle 6" o:spid="_x0000_s1032" style="position:absolute;margin-left:-62.05pt;margin-top:22.5pt;width:284.55pt;height:38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" fillcolor="white [3201]" strokecolor="#70ad47 [3209]" strokeweight="2.25pt">
                <v:stroke joinstyle="miter"/>
                <v:textbox>
                  <w:txbxContent>
                    <w:p w:rsidR="00652551" w:rsidRPr="005B0515" w:rsidRDefault="00652551" w:rsidP="008A102D">
                      <w:pPr>
                        <w:rPr>
                          <w:rFonts w:ascii="Twinkl" w:hAnsi="Twinkl"/>
                          <w:b/>
                          <w:sz w:val="28"/>
                          <w:lang w:val="en-US"/>
                        </w:rPr>
                      </w:pPr>
                      <w:r w:rsidRPr="005B0515">
                        <w:rPr>
                          <w:rFonts w:ascii="Twinkl" w:hAnsi="Twinkl"/>
                          <w:b/>
                          <w:sz w:val="28"/>
                          <w:lang w:val="en-US"/>
                        </w:rPr>
                        <w:t>Topic</w:t>
                      </w:r>
                    </w:p>
                    <w:p w:rsidR="00583DD3" w:rsidRDefault="00652551" w:rsidP="00583DD3">
                      <w:pPr>
                        <w:spacing w:line="240" w:lineRule="auto"/>
                        <w:rPr>
                          <w:rFonts w:ascii="Twinkl" w:hAnsi="Twinkl"/>
                          <w:sz w:val="24"/>
                          <w:lang w:val="en-US"/>
                        </w:rPr>
                      </w:pPr>
                      <w:r w:rsidRPr="005B0515">
                        <w:rPr>
                          <w:rFonts w:ascii="Twinkl" w:hAnsi="Twinkl"/>
                          <w:sz w:val="24"/>
                          <w:lang w:val="en-US"/>
                        </w:rPr>
                        <w:t xml:space="preserve">This </w:t>
                      </w:r>
                      <w:r w:rsidR="00334CB9" w:rsidRPr="005B0515">
                        <w:rPr>
                          <w:rFonts w:ascii="Twinkl" w:hAnsi="Twinkl"/>
                          <w:sz w:val="24"/>
                          <w:lang w:val="en-US"/>
                        </w:rPr>
                        <w:t>half term our topic is</w:t>
                      </w:r>
                      <w:r w:rsidR="00EB4FC4">
                        <w:rPr>
                          <w:rFonts w:ascii="Twinkl" w:hAnsi="Twinkl"/>
                          <w:sz w:val="24"/>
                          <w:lang w:val="en-US"/>
                        </w:rPr>
                        <w:t xml:space="preserve"> ‘Wonderful Weather’.  We will be covering:</w:t>
                      </w:r>
                    </w:p>
                    <w:p w:rsidR="00EB4FC4" w:rsidRPr="00C85F86" w:rsidRDefault="00EB4FC4" w:rsidP="00C85F86">
                      <w:pPr>
                        <w:pStyle w:val="ListParagraph"/>
                        <w:numPr>
                          <w:ilvl w:val="0"/>
                          <w:numId w:val="17"/>
                        </w:numPr>
                        <w:spacing w:line="240" w:lineRule="auto"/>
                        <w:rPr>
                          <w:rFonts w:ascii="Twinkl" w:hAnsi="Twinkl"/>
                          <w:sz w:val="24"/>
                          <w:lang w:val="en-US"/>
                        </w:rPr>
                      </w:pPr>
                      <w:r w:rsidRPr="00C85F86">
                        <w:rPr>
                          <w:rFonts w:ascii="Twinkl" w:hAnsi="Twinkl"/>
                          <w:sz w:val="24"/>
                          <w:lang w:val="en-US"/>
                        </w:rPr>
                        <w:t xml:space="preserve">Observing simple weather patterns and changes through the day in UK. </w:t>
                      </w:r>
                    </w:p>
                    <w:p w:rsidR="00C85F86" w:rsidRPr="00C85F86" w:rsidRDefault="00EB4FC4" w:rsidP="00C85F86">
                      <w:pPr>
                        <w:pStyle w:val="ListParagraph"/>
                        <w:numPr>
                          <w:ilvl w:val="0"/>
                          <w:numId w:val="17"/>
                        </w:numPr>
                        <w:spacing w:line="240" w:lineRule="auto"/>
                        <w:rPr>
                          <w:rFonts w:ascii="Twinkl" w:hAnsi="Twinkl"/>
                          <w:sz w:val="24"/>
                          <w:lang w:val="en-US"/>
                        </w:rPr>
                      </w:pPr>
                      <w:r w:rsidRPr="00C85F86">
                        <w:rPr>
                          <w:rFonts w:ascii="Twinkl" w:hAnsi="Twinkl"/>
                          <w:sz w:val="24"/>
                          <w:lang w:val="en-US"/>
                        </w:rPr>
                        <w:t>Thinking about how weather differs through the seasons in the UK</w:t>
                      </w:r>
                      <w:r w:rsidR="00C85F86">
                        <w:rPr>
                          <w:rFonts w:ascii="Twinkl" w:hAnsi="Twinkl"/>
                          <w:sz w:val="24"/>
                          <w:lang w:val="en-US"/>
                        </w:rPr>
                        <w:t xml:space="preserve"> and how this impacts our day to day lives, for example, what we wear in different weathers. </w:t>
                      </w:r>
                    </w:p>
                    <w:p w:rsidR="00EB4FC4" w:rsidRPr="00C85F86" w:rsidRDefault="00EB4FC4" w:rsidP="00C85F86">
                      <w:pPr>
                        <w:pStyle w:val="ListParagraph"/>
                        <w:numPr>
                          <w:ilvl w:val="0"/>
                          <w:numId w:val="17"/>
                        </w:numPr>
                        <w:spacing w:line="240" w:lineRule="auto"/>
                        <w:rPr>
                          <w:rFonts w:ascii="Twinkl" w:hAnsi="Twinkl"/>
                          <w:sz w:val="24"/>
                          <w:lang w:val="en-US"/>
                        </w:rPr>
                      </w:pPr>
                      <w:r w:rsidRPr="00C85F86">
                        <w:rPr>
                          <w:rFonts w:ascii="Twinkl" w:hAnsi="Twinkl"/>
                          <w:sz w:val="24"/>
                          <w:lang w:val="en-US"/>
                        </w:rPr>
                        <w:t xml:space="preserve">Learning how day length varies with the time of year in the UK and why this is. </w:t>
                      </w:r>
                    </w:p>
                    <w:p w:rsidR="00EB4FC4" w:rsidRPr="00C85F86" w:rsidRDefault="00EB4FC4" w:rsidP="00C85F86">
                      <w:pPr>
                        <w:pStyle w:val="ListParagraph"/>
                        <w:numPr>
                          <w:ilvl w:val="0"/>
                          <w:numId w:val="17"/>
                        </w:numPr>
                        <w:spacing w:line="240" w:lineRule="auto"/>
                        <w:rPr>
                          <w:rFonts w:ascii="Twinkl" w:hAnsi="Twinkl"/>
                          <w:sz w:val="24"/>
                          <w:lang w:val="en-US"/>
                        </w:rPr>
                      </w:pPr>
                      <w:r w:rsidRPr="00C85F86">
                        <w:rPr>
                          <w:rFonts w:ascii="Twinkl" w:hAnsi="Twinkl"/>
                          <w:sz w:val="24"/>
                          <w:lang w:val="en-US"/>
                        </w:rPr>
                        <w:t>Identify different weathers, including extreme weathers.</w:t>
                      </w:r>
                    </w:p>
                    <w:p w:rsidR="00EB4FC4" w:rsidRPr="00C85F86" w:rsidRDefault="00EB4FC4" w:rsidP="00C85F86">
                      <w:pPr>
                        <w:pStyle w:val="ListParagraph"/>
                        <w:numPr>
                          <w:ilvl w:val="0"/>
                          <w:numId w:val="17"/>
                        </w:numPr>
                        <w:spacing w:line="240" w:lineRule="auto"/>
                        <w:rPr>
                          <w:rFonts w:ascii="Twinkl" w:hAnsi="Twinkl"/>
                          <w:sz w:val="24"/>
                          <w:lang w:val="en-US"/>
                        </w:rPr>
                      </w:pPr>
                      <w:r w:rsidRPr="00C85F86">
                        <w:rPr>
                          <w:rFonts w:ascii="Twinkl" w:hAnsi="Twinkl"/>
                          <w:sz w:val="24"/>
                          <w:lang w:val="en-US"/>
                        </w:rPr>
                        <w:t>Causes of extreme weather and the impact it can have on a local area.</w:t>
                      </w:r>
                    </w:p>
                    <w:p w:rsidR="00C85F86" w:rsidRDefault="00C85F86" w:rsidP="00C85F86">
                      <w:pPr>
                        <w:pStyle w:val="ListParagraph"/>
                        <w:numPr>
                          <w:ilvl w:val="0"/>
                          <w:numId w:val="17"/>
                        </w:numPr>
                        <w:spacing w:line="240" w:lineRule="auto"/>
                        <w:rPr>
                          <w:rFonts w:ascii="Twinkl" w:hAnsi="Twinkl"/>
                          <w:sz w:val="24"/>
                          <w:lang w:val="en-US"/>
                        </w:rPr>
                      </w:pPr>
                      <w:r w:rsidRPr="00C85F86">
                        <w:rPr>
                          <w:rFonts w:ascii="Twinkl" w:hAnsi="Twinkl"/>
                          <w:sz w:val="24"/>
                          <w:lang w:val="en-US"/>
                        </w:rPr>
                        <w:t xml:space="preserve">Relating the climate of the UK to different regions of the world. </w:t>
                      </w:r>
                    </w:p>
                    <w:p w:rsidR="00C85F86" w:rsidRDefault="00C85F86" w:rsidP="00C85F86">
                      <w:pPr>
                        <w:pStyle w:val="ListParagraph"/>
                        <w:numPr>
                          <w:ilvl w:val="0"/>
                          <w:numId w:val="17"/>
                        </w:numPr>
                        <w:spacing w:line="240" w:lineRule="auto"/>
                        <w:rPr>
                          <w:rFonts w:ascii="Twinkl" w:hAnsi="Twinkl"/>
                          <w:sz w:val="24"/>
                          <w:lang w:val="en-US"/>
                        </w:rPr>
                      </w:pPr>
                      <w:r>
                        <w:rPr>
                          <w:rFonts w:ascii="Twinkl" w:hAnsi="Twinkl"/>
                          <w:sz w:val="24"/>
                          <w:lang w:val="en-US"/>
                        </w:rPr>
                        <w:t>Sun safety.</w:t>
                      </w:r>
                    </w:p>
                    <w:p w:rsidR="00C85F86" w:rsidRPr="00C85F86" w:rsidRDefault="00C85F86" w:rsidP="00C85F86">
                      <w:pPr>
                        <w:pStyle w:val="ListParagraph"/>
                        <w:numPr>
                          <w:ilvl w:val="0"/>
                          <w:numId w:val="17"/>
                        </w:numPr>
                        <w:spacing w:line="240" w:lineRule="auto"/>
                        <w:rPr>
                          <w:rFonts w:ascii="Twinkl" w:hAnsi="Twinkl"/>
                          <w:sz w:val="24"/>
                          <w:lang w:val="en-US"/>
                        </w:rPr>
                      </w:pPr>
                      <w:r>
                        <w:rPr>
                          <w:rFonts w:ascii="Twinkl" w:hAnsi="Twinkl"/>
                          <w:sz w:val="24"/>
                          <w:lang w:val="en-US"/>
                        </w:rPr>
                        <w:t>How people forecast and measure weather.</w:t>
                      </w:r>
                    </w:p>
                    <w:p w:rsidR="00EB4FC4" w:rsidRDefault="00EB4FC4" w:rsidP="00583DD3">
                      <w:pPr>
                        <w:spacing w:line="240" w:lineRule="auto"/>
                        <w:rPr>
                          <w:rFonts w:ascii="Twinkl" w:hAnsi="Twinkl"/>
                          <w:sz w:val="24"/>
                          <w:lang w:val="en-US"/>
                        </w:rPr>
                      </w:pPr>
                    </w:p>
                    <w:p w:rsidR="00FD2E24" w:rsidRDefault="00FD2E24" w:rsidP="009C5C9D">
                      <w:pPr>
                        <w:spacing w:line="240" w:lineRule="auto"/>
                        <w:jc w:val="center"/>
                        <w:rPr>
                          <w:rFonts w:ascii="Twinkl" w:hAnsi="Twinkl"/>
                          <w:sz w:val="24"/>
                          <w:lang w:val="en-US"/>
                        </w:rPr>
                      </w:pPr>
                      <w:r>
                        <w:rPr>
                          <w:rFonts w:ascii="Twinkl" w:hAnsi="Twinkl"/>
                          <w:sz w:val="24"/>
                          <w:lang w:val="en-US"/>
                        </w:rPr>
                        <w:t xml:space="preserve">. </w:t>
                      </w:r>
                    </w:p>
                    <w:p w:rsidR="009C5C9D" w:rsidRDefault="009C5C9D" w:rsidP="009C5C9D">
                      <w:pPr>
                        <w:jc w:val="center"/>
                        <w:rPr>
                          <w:rFonts w:ascii="Twinkl" w:hAnsi="Twinkl"/>
                          <w:sz w:val="24"/>
                          <w:lang w:val="en-US"/>
                        </w:rPr>
                      </w:pPr>
                    </w:p>
                    <w:p w:rsidR="009C5C9D" w:rsidRDefault="009C5C9D" w:rsidP="009C5C9D">
                      <w:pPr>
                        <w:jc w:val="center"/>
                        <w:rPr>
                          <w:rFonts w:ascii="Twinkl" w:hAnsi="Twinkl"/>
                          <w:sz w:val="24"/>
                          <w:lang w:val="en-US"/>
                        </w:rPr>
                      </w:pPr>
                    </w:p>
                    <w:p w:rsidR="009C5C9D" w:rsidRPr="00334CB9" w:rsidRDefault="009C5C9D" w:rsidP="009C5C9D">
                      <w:pPr>
                        <w:rPr>
                          <w:rFonts w:ascii="Twinkl" w:hAnsi="Twinkl"/>
                          <w:sz w:val="24"/>
                          <w:lang w:val="en-US"/>
                        </w:rPr>
                      </w:pPr>
                    </w:p>
                  </w:txbxContent>
                </v:textbox>
              </v:roundrect>
            </w:pict>
          </mc:Fallback>
        </mc:AlternateContent>
      </w:r>
      <w:r w:rsidR="00EB4FC4">
        <w:rPr>
          <w:rFonts w:ascii="Twinkl" w:hAnsi="Twinkl"/>
          <w:noProof/>
          <w:sz w:val="56"/>
          <w:lang w:eastAsia="en-GB"/>
        </w:rPr>
        <mc:AlternateContent>
          <mc:Choice Requires="wps">
            <w:drawing>
              <wp:anchor distT="0" distB="0" distL="114300" distR="114300" simplePos="0" relativeHeight="251675648" behindDoc="0" locked="0" layoutInCell="1" allowOverlap="1" wp14:anchorId="648AF668" wp14:editId="421BD45D">
                <wp:simplePos x="0" y="0"/>
                <wp:positionH relativeFrom="column">
                  <wp:posOffset>2648585</wp:posOffset>
                </wp:positionH>
                <wp:positionV relativeFrom="paragraph">
                  <wp:posOffset>5188585</wp:posOffset>
                </wp:positionV>
                <wp:extent cx="3971925" cy="1971675"/>
                <wp:effectExtent l="19050" t="19050" r="28575" b="28575"/>
                <wp:wrapNone/>
                <wp:docPr id="11" name="Rounded Rectangle 11"/>
                <wp:cNvGraphicFramePr/>
                <a:graphic xmlns:a="http://schemas.openxmlformats.org/drawingml/2006/main">
                  <a:graphicData uri="http://schemas.microsoft.com/office/word/2010/wordprocessingShape">
                    <wps:wsp>
                      <wps:cNvSpPr/>
                      <wps:spPr>
                        <a:xfrm>
                          <a:off x="0" y="0"/>
                          <a:ext cx="3971925" cy="1971675"/>
                        </a:xfrm>
                        <a:prstGeom prst="roundRect">
                          <a:avLst>
                            <a:gd name="adj" fmla="val 18266"/>
                          </a:avLst>
                        </a:prstGeom>
                        <a:ln w="28575"/>
                      </wps:spPr>
                      <wps:style>
                        <a:lnRef idx="2">
                          <a:schemeClr val="accent5"/>
                        </a:lnRef>
                        <a:fillRef idx="1">
                          <a:schemeClr val="lt1"/>
                        </a:fillRef>
                        <a:effectRef idx="0">
                          <a:schemeClr val="accent5"/>
                        </a:effectRef>
                        <a:fontRef idx="minor">
                          <a:schemeClr val="dk1"/>
                        </a:fontRef>
                      </wps:style>
                      <wps:txbx>
                        <w:txbxContent>
                          <w:p w:rsidR="00ED1BD6" w:rsidRDefault="00C85F86" w:rsidP="006D3B07">
                            <w:pPr>
                              <w:jc w:val="center"/>
                              <w:rPr>
                                <w:rFonts w:ascii="Twinkl" w:hAnsi="Twinkl"/>
                                <w:sz w:val="24"/>
                                <w:lang w:val="en-US"/>
                              </w:rPr>
                            </w:pPr>
                            <w:r>
                              <w:rPr>
                                <w:rFonts w:ascii="Twinkl" w:hAnsi="Twinkl"/>
                                <w:b/>
                                <w:sz w:val="28"/>
                                <w:lang w:val="en-US"/>
                              </w:rPr>
                              <w:t>Shared Reading</w:t>
                            </w:r>
                          </w:p>
                          <w:p w:rsidR="006D3B07" w:rsidRPr="006D3B07" w:rsidRDefault="006D3B07" w:rsidP="00C85F86">
                            <w:pPr>
                              <w:rPr>
                                <w:rFonts w:ascii="Twinkl" w:hAnsi="Twinkl"/>
                                <w:sz w:val="24"/>
                                <w:szCs w:val="24"/>
                                <w:lang w:val="en-US"/>
                              </w:rPr>
                            </w:pPr>
                            <w:r w:rsidRPr="006D3B07">
                              <w:rPr>
                                <w:rFonts w:ascii="Twinkl" w:hAnsi="Twinkl"/>
                                <w:sz w:val="24"/>
                                <w:szCs w:val="24"/>
                                <w:lang w:val="en-US"/>
                              </w:rPr>
                              <w:t>This half term we will be reading</w:t>
                            </w:r>
                            <w:r w:rsidR="00643E24">
                              <w:rPr>
                                <w:rFonts w:ascii="Twinkl" w:hAnsi="Twinkl"/>
                                <w:sz w:val="24"/>
                                <w:szCs w:val="24"/>
                                <w:lang w:val="en-US"/>
                              </w:rPr>
                              <w:t xml:space="preserve"> two texts over the term. </w:t>
                            </w:r>
                            <w:r w:rsidRPr="006D3B07">
                              <w:rPr>
                                <w:rFonts w:ascii="Twinkl" w:hAnsi="Twinkl"/>
                                <w:sz w:val="24"/>
                                <w:szCs w:val="24"/>
                                <w:lang w:val="en-US"/>
                              </w:rPr>
                              <w:t xml:space="preserve"> </w:t>
                            </w:r>
                            <w:r w:rsidR="00643E24">
                              <w:rPr>
                                <w:rFonts w:ascii="Twinkl" w:hAnsi="Twinkl"/>
                                <w:sz w:val="24"/>
                                <w:szCs w:val="24"/>
                                <w:lang w:val="en-US"/>
                              </w:rPr>
                              <w:t xml:space="preserve">We will be using our reading VIPERS to study the text to consolidate our reading for meaning. </w:t>
                            </w:r>
                          </w:p>
                          <w:p w:rsidR="006D3B07" w:rsidRPr="006D3B07" w:rsidRDefault="006D3B07" w:rsidP="00C85F86">
                            <w:pPr>
                              <w:rPr>
                                <w:rFonts w:ascii="Twinkl" w:hAnsi="Twinkl"/>
                                <w:sz w:val="24"/>
                                <w:szCs w:val="24"/>
                                <w:lang w:val="en-US"/>
                              </w:rPr>
                            </w:pPr>
                            <w:r w:rsidRPr="006D3B07">
                              <w:rPr>
                                <w:rFonts w:ascii="Twinkl" w:hAnsi="Twinkl"/>
                                <w:sz w:val="24"/>
                                <w:szCs w:val="24"/>
                                <w:lang w:val="en-US"/>
                              </w:rPr>
                              <w:t xml:space="preserve">Fiction- </w:t>
                            </w:r>
                            <w:r w:rsidR="00643E24">
                              <w:rPr>
                                <w:rFonts w:ascii="Twinkl" w:hAnsi="Twinkl"/>
                                <w:sz w:val="24"/>
                                <w:szCs w:val="24"/>
                                <w:lang w:val="en-US"/>
                              </w:rPr>
                              <w:t>‘</w:t>
                            </w:r>
                            <w:r w:rsidRPr="006D3B07">
                              <w:rPr>
                                <w:rFonts w:ascii="Twinkl" w:hAnsi="Twinkl"/>
                                <w:sz w:val="24"/>
                                <w:szCs w:val="24"/>
                                <w:lang w:val="en-US"/>
                              </w:rPr>
                              <w:t>When the sun goes home</w:t>
                            </w:r>
                            <w:r w:rsidR="00643E24">
                              <w:rPr>
                                <w:rFonts w:ascii="Twinkl" w:hAnsi="Twinkl"/>
                                <w:sz w:val="24"/>
                                <w:szCs w:val="24"/>
                                <w:lang w:val="en-US"/>
                              </w:rPr>
                              <w:t>’ by Momoko Abe</w:t>
                            </w:r>
                          </w:p>
                          <w:p w:rsidR="006D3B07" w:rsidRPr="006D3B07" w:rsidRDefault="006D3B07" w:rsidP="00C85F86">
                            <w:pPr>
                              <w:rPr>
                                <w:rFonts w:ascii="Twinkl" w:hAnsi="Twinkl"/>
                                <w:sz w:val="24"/>
                                <w:szCs w:val="24"/>
                                <w:lang w:val="en-US"/>
                              </w:rPr>
                            </w:pPr>
                            <w:r w:rsidRPr="006D3B07">
                              <w:rPr>
                                <w:rFonts w:ascii="Twinkl" w:hAnsi="Twinkl"/>
                                <w:sz w:val="24"/>
                                <w:szCs w:val="24"/>
                                <w:lang w:val="en-US"/>
                              </w:rPr>
                              <w:t xml:space="preserve">Non- Fiction- </w:t>
                            </w:r>
                            <w:r w:rsidR="00544841">
                              <w:rPr>
                                <w:rFonts w:ascii="Twinkl" w:hAnsi="Twinkl"/>
                                <w:sz w:val="24"/>
                                <w:szCs w:val="24"/>
                                <w:lang w:val="en-US"/>
                              </w:rPr>
                              <w:t>All about Weather</w:t>
                            </w:r>
                            <w:r w:rsidR="00643E24">
                              <w:rPr>
                                <w:rFonts w:ascii="Twinkl" w:hAnsi="Twinkl"/>
                                <w:sz w:val="24"/>
                                <w:szCs w:val="24"/>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8AF668" id="Rounded Rectangle 11" o:spid="_x0000_s1034" style="position:absolute;margin-left:208.55pt;margin-top:408.55pt;width:312.75pt;height:155.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19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" fillcolor="white [3201]" strokecolor="#4472c4 [3208]" strokeweight="2.25pt">
                <v:stroke joinstyle="miter"/>
                <v:textbox>
                  <w:txbxContent>
                    <w:p w:rsidR="00ED1BD6" w:rsidRDefault="00C85F86" w:rsidP="006D3B07">
                      <w:pPr>
                        <w:jc w:val="center"/>
                        <w:rPr>
                          <w:rFonts w:ascii="Twinkl" w:hAnsi="Twinkl"/>
                          <w:sz w:val="24"/>
                          <w:lang w:val="en-US"/>
                        </w:rPr>
                      </w:pPr>
                      <w:r>
                        <w:rPr>
                          <w:rFonts w:ascii="Twinkl" w:hAnsi="Twinkl"/>
                          <w:b/>
                          <w:sz w:val="28"/>
                          <w:lang w:val="en-US"/>
                        </w:rPr>
                        <w:t>Shared Reading</w:t>
                      </w:r>
                    </w:p>
                    <w:p w:rsidR="006D3B07" w:rsidRPr="006D3B07" w:rsidRDefault="006D3B07" w:rsidP="00C85F86">
                      <w:pPr>
                        <w:rPr>
                          <w:rFonts w:ascii="Twinkl" w:hAnsi="Twinkl"/>
                          <w:sz w:val="24"/>
                          <w:szCs w:val="24"/>
                          <w:lang w:val="en-US"/>
                        </w:rPr>
                      </w:pPr>
                      <w:r w:rsidRPr="006D3B07">
                        <w:rPr>
                          <w:rFonts w:ascii="Twinkl" w:hAnsi="Twinkl"/>
                          <w:sz w:val="24"/>
                          <w:szCs w:val="24"/>
                          <w:lang w:val="en-US"/>
                        </w:rPr>
                        <w:t>This half term we will be reading</w:t>
                      </w:r>
                      <w:r w:rsidR="00643E24">
                        <w:rPr>
                          <w:rFonts w:ascii="Twinkl" w:hAnsi="Twinkl"/>
                          <w:sz w:val="24"/>
                          <w:szCs w:val="24"/>
                          <w:lang w:val="en-US"/>
                        </w:rPr>
                        <w:t xml:space="preserve"> two texts over the term. </w:t>
                      </w:r>
                      <w:r w:rsidRPr="006D3B07">
                        <w:rPr>
                          <w:rFonts w:ascii="Twinkl" w:hAnsi="Twinkl"/>
                          <w:sz w:val="24"/>
                          <w:szCs w:val="24"/>
                          <w:lang w:val="en-US"/>
                        </w:rPr>
                        <w:t xml:space="preserve"> </w:t>
                      </w:r>
                      <w:r w:rsidR="00643E24">
                        <w:rPr>
                          <w:rFonts w:ascii="Twinkl" w:hAnsi="Twinkl"/>
                          <w:sz w:val="24"/>
                          <w:szCs w:val="24"/>
                          <w:lang w:val="en-US"/>
                        </w:rPr>
                        <w:t xml:space="preserve">We will be using our reading VIPERS to study the text to consolidate our reading for meaning. </w:t>
                      </w:r>
                    </w:p>
                    <w:p w:rsidR="006D3B07" w:rsidRPr="006D3B07" w:rsidRDefault="006D3B07" w:rsidP="00C85F86">
                      <w:pPr>
                        <w:rPr>
                          <w:rFonts w:ascii="Twinkl" w:hAnsi="Twinkl"/>
                          <w:sz w:val="24"/>
                          <w:szCs w:val="24"/>
                          <w:lang w:val="en-US"/>
                        </w:rPr>
                      </w:pPr>
                      <w:r w:rsidRPr="006D3B07">
                        <w:rPr>
                          <w:rFonts w:ascii="Twinkl" w:hAnsi="Twinkl"/>
                          <w:sz w:val="24"/>
                          <w:szCs w:val="24"/>
                          <w:lang w:val="en-US"/>
                        </w:rPr>
                        <w:t xml:space="preserve">Fiction- </w:t>
                      </w:r>
                      <w:r w:rsidR="00643E24">
                        <w:rPr>
                          <w:rFonts w:ascii="Twinkl" w:hAnsi="Twinkl"/>
                          <w:sz w:val="24"/>
                          <w:szCs w:val="24"/>
                          <w:lang w:val="en-US"/>
                        </w:rPr>
                        <w:t>‘</w:t>
                      </w:r>
                      <w:r w:rsidRPr="006D3B07">
                        <w:rPr>
                          <w:rFonts w:ascii="Twinkl" w:hAnsi="Twinkl"/>
                          <w:sz w:val="24"/>
                          <w:szCs w:val="24"/>
                          <w:lang w:val="en-US"/>
                        </w:rPr>
                        <w:t>When the sun goes home</w:t>
                      </w:r>
                      <w:r w:rsidR="00643E24">
                        <w:rPr>
                          <w:rFonts w:ascii="Twinkl" w:hAnsi="Twinkl"/>
                          <w:sz w:val="24"/>
                          <w:szCs w:val="24"/>
                          <w:lang w:val="en-US"/>
                        </w:rPr>
                        <w:t>’ by Momoko Abe</w:t>
                      </w:r>
                    </w:p>
                    <w:p w:rsidR="006D3B07" w:rsidRPr="006D3B07" w:rsidRDefault="006D3B07" w:rsidP="00C85F86">
                      <w:pPr>
                        <w:rPr>
                          <w:rFonts w:ascii="Twinkl" w:hAnsi="Twinkl"/>
                          <w:sz w:val="24"/>
                          <w:szCs w:val="24"/>
                          <w:lang w:val="en-US"/>
                        </w:rPr>
                      </w:pPr>
                      <w:r w:rsidRPr="006D3B07">
                        <w:rPr>
                          <w:rFonts w:ascii="Twinkl" w:hAnsi="Twinkl"/>
                          <w:sz w:val="24"/>
                          <w:szCs w:val="24"/>
                          <w:lang w:val="en-US"/>
                        </w:rPr>
                        <w:t xml:space="preserve">Non- Fiction- </w:t>
                      </w:r>
                      <w:r w:rsidR="00544841">
                        <w:rPr>
                          <w:rFonts w:ascii="Twinkl" w:hAnsi="Twinkl"/>
                          <w:sz w:val="24"/>
                          <w:szCs w:val="24"/>
                          <w:lang w:val="en-US"/>
                        </w:rPr>
                        <w:t>All about Weather</w:t>
                      </w:r>
                      <w:r w:rsidR="00643E24">
                        <w:rPr>
                          <w:rFonts w:ascii="Twinkl" w:hAnsi="Twinkl"/>
                          <w:sz w:val="24"/>
                          <w:szCs w:val="24"/>
                          <w:lang w:val="en-US"/>
                        </w:rPr>
                        <w:t>.</w:t>
                      </w:r>
                    </w:p>
                  </w:txbxContent>
                </v:textbox>
              </v:roundrect>
            </w:pict>
          </mc:Fallback>
        </mc:AlternateContent>
      </w:r>
      <w:r w:rsidR="00583DD3">
        <w:rPr>
          <w:noProof/>
        </w:rPr>
        <w:drawing>
          <wp:anchor distT="0" distB="0" distL="114300" distR="114300" simplePos="0" relativeHeight="251660287" behindDoc="1" locked="0" layoutInCell="1" allowOverlap="1" wp14:anchorId="69A79F89">
            <wp:simplePos x="0" y="0"/>
            <wp:positionH relativeFrom="page">
              <wp:align>left</wp:align>
            </wp:positionH>
            <wp:positionV relativeFrom="paragraph">
              <wp:posOffset>51094</wp:posOffset>
            </wp:positionV>
            <wp:extent cx="17673320" cy="7492365"/>
            <wp:effectExtent l="0" t="0" r="5080" b="0"/>
            <wp:wrapTight wrapText="bothSides">
              <wp:wrapPolygon edited="0">
                <wp:start x="0" y="0"/>
                <wp:lineTo x="0" y="21529"/>
                <wp:lineTo x="21583" y="21529"/>
                <wp:lineTo x="21583" y="0"/>
                <wp:lineTo x="0" y="0"/>
              </wp:wrapPolygon>
            </wp:wrapTight>
            <wp:docPr id="5" name="Picture 5" descr="Download Weather Images, Pictures, Photo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ownload Weather Images, Pictures, Photos - Shuttersto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73320" cy="7492365"/>
                    </a:xfrm>
                    <a:prstGeom prst="rect">
                      <a:avLst/>
                    </a:prstGeom>
                    <a:noFill/>
                    <a:ln>
                      <a:noFill/>
                    </a:ln>
                  </pic:spPr>
                </pic:pic>
              </a:graphicData>
            </a:graphic>
            <wp14:sizeRelH relativeFrom="page">
              <wp14:pctWidth>0</wp14:pctWidth>
            </wp14:sizeRelH>
            <wp14:sizeRelV relativeFrom="page">
              <wp14:pctHeight>0</wp14:pctHeight>
            </wp14:sizeRelV>
          </wp:anchor>
        </w:drawing>
      </w:r>
      <w:r w:rsidR="00A07070">
        <w:rPr>
          <w:noProof/>
          <w:lang w:eastAsia="en-GB"/>
        </w:rPr>
        <w:t xml:space="preserve">                                                       </w:t>
      </w:r>
    </w:p>
    <w:sectPr w:rsidR="00B032F7" w:rsidSect="00583DD3">
      <w:pgSz w:w="16838" w:h="11906" w:orient="landscape"/>
      <w:pgMar w:top="22"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4B2C" w:rsidRDefault="00E24B2C" w:rsidP="00E24B2C">
      <w:pPr>
        <w:spacing w:after="0" w:line="240" w:lineRule="auto"/>
      </w:pPr>
      <w:r>
        <w:separator/>
      </w:r>
    </w:p>
  </w:endnote>
  <w:endnote w:type="continuationSeparator" w:id="0">
    <w:p w:rsidR="00E24B2C" w:rsidRDefault="00E24B2C" w:rsidP="00E24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winkl">
    <w:panose1 w:val="00000000000000000000"/>
    <w:charset w:val="00"/>
    <w:family w:val="auto"/>
    <w:pitch w:val="variable"/>
    <w:sig w:usb0="A00000A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4B2C" w:rsidRDefault="00E24B2C" w:rsidP="00E24B2C">
      <w:pPr>
        <w:spacing w:after="0" w:line="240" w:lineRule="auto"/>
      </w:pPr>
      <w:r>
        <w:separator/>
      </w:r>
    </w:p>
  </w:footnote>
  <w:footnote w:type="continuationSeparator" w:id="0">
    <w:p w:rsidR="00E24B2C" w:rsidRDefault="00E24B2C" w:rsidP="00E24B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24BE0"/>
    <w:multiLevelType w:val="hybridMultilevel"/>
    <w:tmpl w:val="0D48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F448D"/>
    <w:multiLevelType w:val="hybridMultilevel"/>
    <w:tmpl w:val="0A8AC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185877"/>
    <w:multiLevelType w:val="hybridMultilevel"/>
    <w:tmpl w:val="11762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C0062"/>
    <w:multiLevelType w:val="hybridMultilevel"/>
    <w:tmpl w:val="BCD0EF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036D3C"/>
    <w:multiLevelType w:val="hybridMultilevel"/>
    <w:tmpl w:val="B3E8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544EA5"/>
    <w:multiLevelType w:val="hybridMultilevel"/>
    <w:tmpl w:val="A1A6C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274272"/>
    <w:multiLevelType w:val="hybridMultilevel"/>
    <w:tmpl w:val="872E9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C76DC4"/>
    <w:multiLevelType w:val="hybridMultilevel"/>
    <w:tmpl w:val="984AC20A"/>
    <w:lvl w:ilvl="0" w:tplc="08090001">
      <w:start w:val="1"/>
      <w:numFmt w:val="bullet"/>
      <w:lvlText w:val=""/>
      <w:lvlJc w:val="left"/>
      <w:pPr>
        <w:ind w:left="3255" w:hanging="360"/>
      </w:pPr>
      <w:rPr>
        <w:rFonts w:ascii="Symbol" w:hAnsi="Symbol" w:hint="default"/>
      </w:rPr>
    </w:lvl>
    <w:lvl w:ilvl="1" w:tplc="08090003" w:tentative="1">
      <w:start w:val="1"/>
      <w:numFmt w:val="bullet"/>
      <w:lvlText w:val="o"/>
      <w:lvlJc w:val="left"/>
      <w:pPr>
        <w:ind w:left="3975" w:hanging="360"/>
      </w:pPr>
      <w:rPr>
        <w:rFonts w:ascii="Courier New" w:hAnsi="Courier New" w:cs="Courier New" w:hint="default"/>
      </w:rPr>
    </w:lvl>
    <w:lvl w:ilvl="2" w:tplc="08090005" w:tentative="1">
      <w:start w:val="1"/>
      <w:numFmt w:val="bullet"/>
      <w:lvlText w:val=""/>
      <w:lvlJc w:val="left"/>
      <w:pPr>
        <w:ind w:left="4695" w:hanging="360"/>
      </w:pPr>
      <w:rPr>
        <w:rFonts w:ascii="Wingdings" w:hAnsi="Wingdings" w:hint="default"/>
      </w:rPr>
    </w:lvl>
    <w:lvl w:ilvl="3" w:tplc="08090001" w:tentative="1">
      <w:start w:val="1"/>
      <w:numFmt w:val="bullet"/>
      <w:lvlText w:val=""/>
      <w:lvlJc w:val="left"/>
      <w:pPr>
        <w:ind w:left="5415" w:hanging="360"/>
      </w:pPr>
      <w:rPr>
        <w:rFonts w:ascii="Symbol" w:hAnsi="Symbol" w:hint="default"/>
      </w:rPr>
    </w:lvl>
    <w:lvl w:ilvl="4" w:tplc="08090003" w:tentative="1">
      <w:start w:val="1"/>
      <w:numFmt w:val="bullet"/>
      <w:lvlText w:val="o"/>
      <w:lvlJc w:val="left"/>
      <w:pPr>
        <w:ind w:left="6135" w:hanging="360"/>
      </w:pPr>
      <w:rPr>
        <w:rFonts w:ascii="Courier New" w:hAnsi="Courier New" w:cs="Courier New" w:hint="default"/>
      </w:rPr>
    </w:lvl>
    <w:lvl w:ilvl="5" w:tplc="08090005" w:tentative="1">
      <w:start w:val="1"/>
      <w:numFmt w:val="bullet"/>
      <w:lvlText w:val=""/>
      <w:lvlJc w:val="left"/>
      <w:pPr>
        <w:ind w:left="6855" w:hanging="360"/>
      </w:pPr>
      <w:rPr>
        <w:rFonts w:ascii="Wingdings" w:hAnsi="Wingdings" w:hint="default"/>
      </w:rPr>
    </w:lvl>
    <w:lvl w:ilvl="6" w:tplc="08090001" w:tentative="1">
      <w:start w:val="1"/>
      <w:numFmt w:val="bullet"/>
      <w:lvlText w:val=""/>
      <w:lvlJc w:val="left"/>
      <w:pPr>
        <w:ind w:left="7575" w:hanging="360"/>
      </w:pPr>
      <w:rPr>
        <w:rFonts w:ascii="Symbol" w:hAnsi="Symbol" w:hint="default"/>
      </w:rPr>
    </w:lvl>
    <w:lvl w:ilvl="7" w:tplc="08090003" w:tentative="1">
      <w:start w:val="1"/>
      <w:numFmt w:val="bullet"/>
      <w:lvlText w:val="o"/>
      <w:lvlJc w:val="left"/>
      <w:pPr>
        <w:ind w:left="8295" w:hanging="360"/>
      </w:pPr>
      <w:rPr>
        <w:rFonts w:ascii="Courier New" w:hAnsi="Courier New" w:cs="Courier New" w:hint="default"/>
      </w:rPr>
    </w:lvl>
    <w:lvl w:ilvl="8" w:tplc="08090005" w:tentative="1">
      <w:start w:val="1"/>
      <w:numFmt w:val="bullet"/>
      <w:lvlText w:val=""/>
      <w:lvlJc w:val="left"/>
      <w:pPr>
        <w:ind w:left="9015" w:hanging="360"/>
      </w:pPr>
      <w:rPr>
        <w:rFonts w:ascii="Wingdings" w:hAnsi="Wingdings" w:hint="default"/>
      </w:rPr>
    </w:lvl>
  </w:abstractNum>
  <w:abstractNum w:abstractNumId="8" w15:restartNumberingAfterBreak="0">
    <w:nsid w:val="28C66EE3"/>
    <w:multiLevelType w:val="hybridMultilevel"/>
    <w:tmpl w:val="ADA2A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442CB4"/>
    <w:multiLevelType w:val="hybridMultilevel"/>
    <w:tmpl w:val="804EA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E078DE"/>
    <w:multiLevelType w:val="hybridMultilevel"/>
    <w:tmpl w:val="703622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6134D1"/>
    <w:multiLevelType w:val="hybridMultilevel"/>
    <w:tmpl w:val="EA020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047170"/>
    <w:multiLevelType w:val="hybridMultilevel"/>
    <w:tmpl w:val="E9761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076C27"/>
    <w:multiLevelType w:val="hybridMultilevel"/>
    <w:tmpl w:val="C1DE0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14703A"/>
    <w:multiLevelType w:val="hybridMultilevel"/>
    <w:tmpl w:val="83028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7A1543"/>
    <w:multiLevelType w:val="hybridMultilevel"/>
    <w:tmpl w:val="DFB84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1A54BD"/>
    <w:multiLevelType w:val="hybridMultilevel"/>
    <w:tmpl w:val="41388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3"/>
  </w:num>
  <w:num w:numId="4">
    <w:abstractNumId w:val="1"/>
  </w:num>
  <w:num w:numId="5">
    <w:abstractNumId w:val="6"/>
  </w:num>
  <w:num w:numId="6">
    <w:abstractNumId w:val="16"/>
  </w:num>
  <w:num w:numId="7">
    <w:abstractNumId w:val="4"/>
  </w:num>
  <w:num w:numId="8">
    <w:abstractNumId w:val="7"/>
  </w:num>
  <w:num w:numId="9">
    <w:abstractNumId w:val="2"/>
  </w:num>
  <w:num w:numId="10">
    <w:abstractNumId w:val="14"/>
  </w:num>
  <w:num w:numId="11">
    <w:abstractNumId w:val="10"/>
  </w:num>
  <w:num w:numId="12">
    <w:abstractNumId w:val="11"/>
  </w:num>
  <w:num w:numId="13">
    <w:abstractNumId w:val="8"/>
  </w:num>
  <w:num w:numId="14">
    <w:abstractNumId w:val="0"/>
  </w:num>
  <w:num w:numId="15">
    <w:abstractNumId w:val="12"/>
  </w:num>
  <w:num w:numId="16">
    <w:abstractNumId w:val="1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551"/>
    <w:rsid w:val="00046A0A"/>
    <w:rsid w:val="000D7D8F"/>
    <w:rsid w:val="000E5E57"/>
    <w:rsid w:val="001143AD"/>
    <w:rsid w:val="00134746"/>
    <w:rsid w:val="001A1600"/>
    <w:rsid w:val="00231809"/>
    <w:rsid w:val="00334CB9"/>
    <w:rsid w:val="00352A1A"/>
    <w:rsid w:val="003D2005"/>
    <w:rsid w:val="004947D6"/>
    <w:rsid w:val="00521BBB"/>
    <w:rsid w:val="00544841"/>
    <w:rsid w:val="00562B30"/>
    <w:rsid w:val="00583DD3"/>
    <w:rsid w:val="005A3BE3"/>
    <w:rsid w:val="005B0515"/>
    <w:rsid w:val="006048E3"/>
    <w:rsid w:val="00620ED6"/>
    <w:rsid w:val="00627E73"/>
    <w:rsid w:val="00643E24"/>
    <w:rsid w:val="00652551"/>
    <w:rsid w:val="006C0997"/>
    <w:rsid w:val="006D3B07"/>
    <w:rsid w:val="00794E2C"/>
    <w:rsid w:val="007B15B0"/>
    <w:rsid w:val="0081256C"/>
    <w:rsid w:val="008701A4"/>
    <w:rsid w:val="008A102D"/>
    <w:rsid w:val="0091628E"/>
    <w:rsid w:val="00920A2F"/>
    <w:rsid w:val="009879E6"/>
    <w:rsid w:val="009C5C9D"/>
    <w:rsid w:val="00A07070"/>
    <w:rsid w:val="00A14621"/>
    <w:rsid w:val="00A14B28"/>
    <w:rsid w:val="00A30838"/>
    <w:rsid w:val="00B02A74"/>
    <w:rsid w:val="00B032F7"/>
    <w:rsid w:val="00B172D8"/>
    <w:rsid w:val="00B460E2"/>
    <w:rsid w:val="00C85F86"/>
    <w:rsid w:val="00C93CD7"/>
    <w:rsid w:val="00DA34F4"/>
    <w:rsid w:val="00E04615"/>
    <w:rsid w:val="00E24B2C"/>
    <w:rsid w:val="00EB4FC4"/>
    <w:rsid w:val="00ED1BD6"/>
    <w:rsid w:val="00ED6AED"/>
    <w:rsid w:val="00ED6B00"/>
    <w:rsid w:val="00F86F88"/>
    <w:rsid w:val="00FD2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53E91"/>
  <w15:chartTrackingRefBased/>
  <w15:docId w15:val="{BF937C49-A3CF-47A3-B25E-8BC3CDF5D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1B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2551"/>
    <w:pPr>
      <w:ind w:left="720"/>
      <w:contextualSpacing/>
    </w:pPr>
  </w:style>
  <w:style w:type="paragraph" w:styleId="Header">
    <w:name w:val="header"/>
    <w:basedOn w:val="Normal"/>
    <w:link w:val="HeaderChar"/>
    <w:uiPriority w:val="99"/>
    <w:unhideWhenUsed/>
    <w:rsid w:val="00E24B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B2C"/>
  </w:style>
  <w:style w:type="paragraph" w:styleId="Footer">
    <w:name w:val="footer"/>
    <w:basedOn w:val="Normal"/>
    <w:link w:val="FooterChar"/>
    <w:uiPriority w:val="99"/>
    <w:unhideWhenUsed/>
    <w:rsid w:val="00E24B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B2C"/>
  </w:style>
  <w:style w:type="paragraph" w:styleId="Title">
    <w:name w:val="Title"/>
    <w:basedOn w:val="Normal"/>
    <w:next w:val="Normal"/>
    <w:link w:val="TitleChar"/>
    <w:uiPriority w:val="10"/>
    <w:qFormat/>
    <w:rsid w:val="00583DD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DD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657C0-EB4A-4FB6-ADF9-9CED22EED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2</cp:revision>
  <cp:lastPrinted>2022-01-11T08:24:00Z</cp:lastPrinted>
  <dcterms:created xsi:type="dcterms:W3CDTF">2022-04-26T22:12:00Z</dcterms:created>
  <dcterms:modified xsi:type="dcterms:W3CDTF">2022-04-26T22:12:00Z</dcterms:modified>
</cp:coreProperties>
</file>